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题目：_______________________</w:t>
      </w:r>
    </w:p>
    <w:tbl>
      <w:tblPr>
        <w:tblStyle w:val="4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09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09"/>
        <w:gridCol w:w="4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9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exact"/>
        </w:trPr>
        <w:tc>
          <w:tcPr>
            <w:tcW w:w="8190" w:type="dxa"/>
            <w:gridSpan w:val="21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9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9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9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9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9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2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2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2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exact"/>
        </w:trPr>
        <w:tc>
          <w:tcPr>
            <w:tcW w:w="8190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                                                                  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2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2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2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8" w:hRule="atLeast"/>
        </w:trPr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4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4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exact"/>
        </w:trPr>
        <w:tc>
          <w:tcPr>
            <w:tcW w:w="8190" w:type="dxa"/>
            <w:gridSpan w:val="21"/>
          </w:tcPr>
          <w:p>
            <w:pPr>
              <w:adjustRightInd w:val="0"/>
              <w:snapToGrid w:val="0"/>
              <w:ind w:firstLine="7040" w:firstLineChars="4400"/>
              <w:rPr>
                <w:rFonts w:ascii="宋体" w:hAnsi="宋体"/>
                <w:sz w:val="12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600字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4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4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4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adjustRightInd w:val="0"/>
              <w:snapToGrid w:val="0"/>
              <w:ind w:firstLine="6880" w:firstLineChars="4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800字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4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4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adjustRightInd w:val="0"/>
              <w:snapToGrid w:val="0"/>
              <w:ind w:firstLine="6897" w:firstLineChars="431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900字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9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4" w:hRule="atLeast"/>
        </w:trPr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" w:type="dxa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</w:trPr>
        <w:tc>
          <w:tcPr>
            <w:tcW w:w="8190" w:type="dxa"/>
            <w:gridSpan w:val="21"/>
          </w:tcPr>
          <w:p>
            <w:pPr>
              <w:adjustRightInd w:val="0"/>
              <w:snapToGrid w:val="0"/>
              <w:ind w:firstLine="9053" w:firstLineChars="4311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VLeOM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Theme="minorEastAsia" w:hAnsiTheme="minorEastAsia"/>
        <w:b/>
        <w:sz w:val="24"/>
        <w:szCs w:val="24"/>
        <w:lang w:eastAsia="zh-CN"/>
      </w:rPr>
      <w:t>河南经贸职业学院</w:t>
    </w:r>
    <w:r>
      <w:rPr>
        <w:rFonts w:hint="eastAsia" w:asciiTheme="minorEastAsia" w:hAnsiTheme="minorEastAsia"/>
        <w:b/>
        <w:sz w:val="24"/>
        <w:szCs w:val="24"/>
        <w:lang w:val="en-US" w:eastAsia="zh-CN"/>
      </w:rPr>
      <w:t>2022年单独招生文化素质考试</w:t>
    </w:r>
    <w:r>
      <w:rPr>
        <w:rFonts w:hint="eastAsia" w:asciiTheme="minorEastAsia" w:hAnsiTheme="minorEastAsia"/>
        <w:b/>
        <w:sz w:val="24"/>
        <w:szCs w:val="24"/>
      </w:rPr>
      <w:t>作文专用答题纸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28"/>
    <w:rsid w:val="0000737C"/>
    <w:rsid w:val="00037BDC"/>
    <w:rsid w:val="00142924"/>
    <w:rsid w:val="003D5676"/>
    <w:rsid w:val="00720AB5"/>
    <w:rsid w:val="0073699F"/>
    <w:rsid w:val="00925228"/>
    <w:rsid w:val="00D25CD1"/>
    <w:rsid w:val="00D821E9"/>
    <w:rsid w:val="620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186</Words>
  <Characters>1063</Characters>
  <Lines>8</Lines>
  <Paragraphs>2</Paragraphs>
  <TotalTime>1</TotalTime>
  <ScaleCrop>false</ScaleCrop>
  <LinksUpToDate>false</LinksUpToDate>
  <CharactersWithSpaces>1247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2022-04-02T06:40:00Z</dcterms:created>
  <dc:creator>w</dc:creator>
  <cp:lastModifiedBy>胡晓锋</cp:lastModifiedBy>
  <dcterms:modified xsi:type="dcterms:W3CDTF">2022-04-02T07:00:34Z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