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B7" w:rsidRDefault="00F54CF3" w:rsidP="00AD4B10">
      <w:pPr>
        <w:ind w:firstLineChars="50" w:firstLine="105"/>
        <w:rPr>
          <w:rFonts w:ascii="新宋体" w:eastAsia="新宋体" w:hAnsi="新宋体"/>
          <w:szCs w:val="21"/>
        </w:rPr>
      </w:pPr>
      <w:r>
        <w:rPr>
          <w:rFonts w:ascii="新宋体" w:eastAsia="新宋体" w:hAnsi="新宋体"/>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29pt;height:42.6pt;mso-position-horizontal-relative:page;mso-position-vertical-relative:page" fillcolor="red" strokecolor="red">
            <v:shadow color="#868686"/>
            <v:textpath style="font-family:&quot;宋体&quot;;font-weight:bold" trim="t" string="黑龙江旅游职业技术学院文件"/>
          </v:shape>
        </w:pict>
      </w:r>
    </w:p>
    <w:p w:rsidR="00C339B7" w:rsidRDefault="00C339B7">
      <w:pPr>
        <w:rPr>
          <w:rFonts w:ascii="新宋体" w:eastAsia="新宋体" w:hAnsi="新宋体"/>
          <w:szCs w:val="21"/>
        </w:rPr>
      </w:pPr>
    </w:p>
    <w:p w:rsidR="00C339B7" w:rsidRDefault="00C339B7">
      <w:pPr>
        <w:ind w:firstLineChars="343" w:firstLine="723"/>
        <w:rPr>
          <w:rFonts w:ascii="黑体" w:eastAsia="黑体"/>
          <w:b/>
          <w:color w:val="FF0000"/>
          <w:szCs w:val="21"/>
        </w:rPr>
      </w:pPr>
      <w:r>
        <w:rPr>
          <w:rFonts w:ascii="黑体" w:eastAsia="黑体" w:hint="eastAsia"/>
          <w:b/>
          <w:color w:val="FF0000"/>
          <w:szCs w:val="21"/>
        </w:rPr>
        <w:t>——</w:t>
      </w:r>
      <w:proofErr w:type="gramStart"/>
      <w:r>
        <w:rPr>
          <w:rFonts w:ascii="黑体" w:eastAsia="黑体" w:hint="eastAsia"/>
          <w:b/>
          <w:color w:val="FF0000"/>
          <w:szCs w:val="21"/>
        </w:rPr>
        <w:t>—————————————————————————————————</w:t>
      </w:r>
      <w:proofErr w:type="gramEnd"/>
    </w:p>
    <w:p w:rsidR="00EE4A1C" w:rsidRPr="00B33698" w:rsidRDefault="00EE4A1C" w:rsidP="00EE4A1C">
      <w:pPr>
        <w:pStyle w:val="ad"/>
        <w:spacing w:before="0" w:beforeAutospacing="0" w:after="0" w:afterAutospacing="0" w:line="360" w:lineRule="atLeast"/>
        <w:ind w:firstLine="280"/>
        <w:jc w:val="center"/>
        <w:rPr>
          <w:rStyle w:val="a4"/>
          <w:rFonts w:cs="Arial"/>
          <w:color w:val="333333"/>
          <w:sz w:val="32"/>
          <w:szCs w:val="28"/>
        </w:rPr>
      </w:pPr>
      <w:r w:rsidRPr="00B33698">
        <w:rPr>
          <w:rStyle w:val="a4"/>
          <w:rFonts w:cs="Arial" w:hint="eastAsia"/>
          <w:color w:val="333333"/>
          <w:sz w:val="32"/>
          <w:szCs w:val="28"/>
        </w:rPr>
        <w:t>黑龙江旅游职业技术学院</w:t>
      </w:r>
      <w:r w:rsidR="005C678F" w:rsidRPr="00B33698">
        <w:rPr>
          <w:rStyle w:val="a4"/>
          <w:rFonts w:cs="Arial" w:hint="eastAsia"/>
          <w:color w:val="333333"/>
          <w:sz w:val="32"/>
          <w:szCs w:val="28"/>
        </w:rPr>
        <w:t>202</w:t>
      </w:r>
      <w:r w:rsidR="003D374D" w:rsidRPr="00B33698">
        <w:rPr>
          <w:rStyle w:val="a4"/>
          <w:rFonts w:cs="Arial" w:hint="eastAsia"/>
          <w:color w:val="333333"/>
          <w:sz w:val="32"/>
          <w:szCs w:val="28"/>
        </w:rPr>
        <w:t>2</w:t>
      </w:r>
      <w:r w:rsidRPr="00B33698">
        <w:rPr>
          <w:rStyle w:val="a4"/>
          <w:rFonts w:cs="Arial" w:hint="eastAsia"/>
          <w:color w:val="333333"/>
          <w:sz w:val="32"/>
          <w:szCs w:val="28"/>
        </w:rPr>
        <w:t>年</w:t>
      </w:r>
      <w:proofErr w:type="gramStart"/>
      <w:r w:rsidRPr="00B33698">
        <w:rPr>
          <w:rStyle w:val="a4"/>
          <w:rFonts w:cs="Arial" w:hint="eastAsia"/>
          <w:color w:val="333333"/>
          <w:sz w:val="32"/>
          <w:szCs w:val="28"/>
        </w:rPr>
        <w:t>单考单</w:t>
      </w:r>
      <w:proofErr w:type="gramEnd"/>
      <w:r w:rsidRPr="00B33698">
        <w:rPr>
          <w:rStyle w:val="a4"/>
          <w:rFonts w:cs="Arial" w:hint="eastAsia"/>
          <w:color w:val="333333"/>
          <w:sz w:val="32"/>
          <w:szCs w:val="28"/>
        </w:rPr>
        <w:t>招章程</w:t>
      </w:r>
    </w:p>
    <w:p w:rsidR="00EE4A1C" w:rsidRDefault="00EE4A1C" w:rsidP="00EE4A1C">
      <w:pPr>
        <w:pStyle w:val="ad"/>
        <w:spacing w:before="0" w:beforeAutospacing="0" w:after="0" w:afterAutospacing="0" w:line="360" w:lineRule="atLeast"/>
        <w:ind w:left="551" w:firstLine="280"/>
        <w:jc w:val="both"/>
        <w:rPr>
          <w:rFonts w:cs="Arial"/>
          <w:bCs/>
          <w:color w:val="333333"/>
          <w:sz w:val="28"/>
          <w:szCs w:val="28"/>
        </w:rPr>
      </w:pPr>
      <w:r>
        <w:rPr>
          <w:rStyle w:val="a4"/>
          <w:rFonts w:ascii="黑体" w:eastAsia="黑体" w:hAnsi="黑体" w:cs="黑体" w:hint="eastAsia"/>
          <w:color w:val="333333"/>
          <w:sz w:val="28"/>
          <w:szCs w:val="28"/>
        </w:rPr>
        <w:t>第一章  总则</w:t>
      </w:r>
    </w:p>
    <w:p w:rsidR="00EE4A1C" w:rsidRDefault="00EE4A1C" w:rsidP="00EE4A1C">
      <w:pPr>
        <w:pStyle w:val="ad"/>
        <w:spacing w:before="0" w:beforeAutospacing="0" w:after="0" w:afterAutospacing="0" w:line="360" w:lineRule="atLeast"/>
        <w:ind w:firstLine="280"/>
        <w:rPr>
          <w:rFonts w:cs="Arial"/>
          <w:color w:val="333333"/>
          <w:sz w:val="28"/>
          <w:szCs w:val="28"/>
        </w:rPr>
      </w:pPr>
      <w:r>
        <w:rPr>
          <w:rFonts w:cs="Arial"/>
          <w:color w:val="333333"/>
          <w:sz w:val="28"/>
          <w:szCs w:val="28"/>
        </w:rPr>
        <w:t xml:space="preserve">　　</w:t>
      </w:r>
      <w:r>
        <w:rPr>
          <w:rFonts w:cs="Arial"/>
          <w:b/>
          <w:color w:val="333333"/>
          <w:sz w:val="28"/>
          <w:szCs w:val="28"/>
        </w:rPr>
        <w:t>第一条</w:t>
      </w:r>
      <w:r>
        <w:rPr>
          <w:rFonts w:cs="Arial"/>
          <w:color w:val="333333"/>
          <w:sz w:val="28"/>
          <w:szCs w:val="28"/>
        </w:rPr>
        <w:t xml:space="preserve"> 章程制定原则：为了规范高等职业技术教育单独招生工作，特制定本章程。</w:t>
      </w:r>
    </w:p>
    <w:p w:rsidR="00EE4A1C" w:rsidRDefault="00EE4A1C" w:rsidP="00EE4A1C">
      <w:pPr>
        <w:pStyle w:val="ad"/>
        <w:spacing w:before="0" w:beforeAutospacing="0" w:after="0" w:afterAutospacing="0" w:line="360" w:lineRule="atLeast"/>
        <w:ind w:firstLine="280"/>
        <w:rPr>
          <w:rFonts w:cs="Arial"/>
          <w:b/>
          <w:color w:val="333333"/>
          <w:sz w:val="28"/>
          <w:szCs w:val="28"/>
        </w:rPr>
      </w:pPr>
      <w:r>
        <w:rPr>
          <w:rFonts w:cs="Arial"/>
          <w:color w:val="333333"/>
          <w:sz w:val="28"/>
          <w:szCs w:val="28"/>
        </w:rPr>
        <w:t xml:space="preserve">　　</w:t>
      </w:r>
      <w:r>
        <w:rPr>
          <w:rFonts w:cs="Arial"/>
          <w:b/>
          <w:color w:val="333333"/>
          <w:sz w:val="28"/>
          <w:szCs w:val="28"/>
        </w:rPr>
        <w:t>第二条 学校概况</w:t>
      </w:r>
    </w:p>
    <w:p w:rsidR="00EE4A1C" w:rsidRDefault="00EE4A1C" w:rsidP="00EE4A1C">
      <w:pPr>
        <w:pStyle w:val="ad"/>
        <w:spacing w:before="0" w:beforeAutospacing="0" w:after="0" w:afterAutospacing="0" w:line="360" w:lineRule="atLeast"/>
        <w:ind w:firstLine="280"/>
        <w:rPr>
          <w:rFonts w:cs="Arial"/>
          <w:color w:val="333333"/>
          <w:sz w:val="28"/>
          <w:szCs w:val="28"/>
        </w:rPr>
      </w:pPr>
      <w:r>
        <w:rPr>
          <w:rFonts w:cs="Arial"/>
          <w:color w:val="333333"/>
          <w:sz w:val="28"/>
          <w:szCs w:val="28"/>
        </w:rPr>
        <w:t xml:space="preserve">　　1、</w:t>
      </w:r>
      <w:r>
        <w:rPr>
          <w:rFonts w:cs="Arial"/>
          <w:b/>
          <w:color w:val="333333"/>
          <w:sz w:val="28"/>
          <w:szCs w:val="28"/>
        </w:rPr>
        <w:t>学校名称：</w:t>
      </w:r>
      <w:r>
        <w:rPr>
          <w:rFonts w:cs="Arial" w:hint="eastAsia"/>
          <w:color w:val="333333"/>
          <w:sz w:val="28"/>
          <w:szCs w:val="28"/>
        </w:rPr>
        <w:t>黑龙江旅游职业技术学院（</w:t>
      </w:r>
      <w:r>
        <w:rPr>
          <w:rFonts w:cs="Arial" w:hint="eastAsia"/>
          <w:color w:val="C00000"/>
          <w:sz w:val="28"/>
          <w:szCs w:val="28"/>
        </w:rPr>
        <w:t>单招代码8019</w:t>
      </w:r>
      <w:r>
        <w:rPr>
          <w:rFonts w:cs="Arial" w:hint="eastAsia"/>
          <w:color w:val="333333"/>
          <w:sz w:val="28"/>
          <w:szCs w:val="28"/>
        </w:rPr>
        <w:t>）</w:t>
      </w:r>
      <w:r>
        <w:rPr>
          <w:rFonts w:cs="Arial"/>
          <w:color w:val="333333"/>
          <w:sz w:val="28"/>
          <w:szCs w:val="28"/>
        </w:rPr>
        <w:t>。</w:t>
      </w:r>
    </w:p>
    <w:p w:rsidR="00EE4A1C" w:rsidRDefault="00EE4A1C" w:rsidP="00EE4A1C">
      <w:pPr>
        <w:pStyle w:val="ad"/>
        <w:spacing w:before="0" w:beforeAutospacing="0" w:after="0" w:afterAutospacing="0" w:line="360" w:lineRule="atLeast"/>
        <w:ind w:firstLine="280"/>
        <w:rPr>
          <w:rFonts w:cs="Arial"/>
          <w:color w:val="333333"/>
          <w:sz w:val="28"/>
          <w:szCs w:val="28"/>
        </w:rPr>
      </w:pPr>
      <w:r>
        <w:rPr>
          <w:rFonts w:cs="Arial"/>
          <w:color w:val="333333"/>
          <w:sz w:val="28"/>
          <w:szCs w:val="28"/>
        </w:rPr>
        <w:t xml:space="preserve">　　</w:t>
      </w:r>
      <w:r>
        <w:rPr>
          <w:rFonts w:cs="Arial"/>
          <w:b/>
          <w:color w:val="333333"/>
          <w:sz w:val="28"/>
          <w:szCs w:val="28"/>
        </w:rPr>
        <w:t>2、办学类型</w:t>
      </w:r>
      <w:r>
        <w:rPr>
          <w:rFonts w:cs="Arial"/>
          <w:color w:val="333333"/>
          <w:sz w:val="28"/>
          <w:szCs w:val="28"/>
        </w:rPr>
        <w:t>：经教育部批准的公办全日制高等职业学院。</w:t>
      </w:r>
    </w:p>
    <w:p w:rsidR="00EE4A1C" w:rsidRDefault="00EE4A1C" w:rsidP="00EE4A1C">
      <w:pPr>
        <w:pStyle w:val="ad"/>
        <w:spacing w:before="0" w:beforeAutospacing="0" w:after="0" w:afterAutospacing="0" w:line="360" w:lineRule="atLeast"/>
        <w:ind w:firstLine="280"/>
        <w:rPr>
          <w:rFonts w:cs="Arial"/>
          <w:color w:val="333333"/>
          <w:sz w:val="28"/>
          <w:szCs w:val="28"/>
        </w:rPr>
      </w:pPr>
      <w:r>
        <w:rPr>
          <w:rFonts w:cs="Arial"/>
          <w:color w:val="333333"/>
          <w:sz w:val="28"/>
          <w:szCs w:val="28"/>
        </w:rPr>
        <w:t xml:space="preserve">　　</w:t>
      </w:r>
      <w:r>
        <w:rPr>
          <w:rFonts w:cs="Arial"/>
          <w:b/>
          <w:color w:val="333333"/>
          <w:sz w:val="28"/>
          <w:szCs w:val="28"/>
        </w:rPr>
        <w:t>3、办学层次：</w:t>
      </w:r>
      <w:r>
        <w:rPr>
          <w:rFonts w:cs="Arial"/>
          <w:color w:val="333333"/>
          <w:sz w:val="28"/>
          <w:szCs w:val="28"/>
        </w:rPr>
        <w:t>大学专科，学制三年。</w:t>
      </w:r>
    </w:p>
    <w:p w:rsidR="005A4905" w:rsidRPr="005A4905" w:rsidRDefault="00EE4A1C" w:rsidP="005A4905">
      <w:pPr>
        <w:pStyle w:val="ad"/>
        <w:spacing w:before="0" w:beforeAutospacing="0" w:after="0" w:afterAutospacing="0" w:line="360" w:lineRule="atLeast"/>
        <w:ind w:firstLine="280"/>
        <w:rPr>
          <w:rFonts w:cs="Arial"/>
          <w:color w:val="333333"/>
          <w:sz w:val="28"/>
          <w:szCs w:val="28"/>
        </w:rPr>
      </w:pPr>
      <w:r>
        <w:rPr>
          <w:rFonts w:cs="Arial"/>
          <w:color w:val="333333"/>
          <w:sz w:val="28"/>
          <w:szCs w:val="28"/>
        </w:rPr>
        <w:t xml:space="preserve">　　</w:t>
      </w:r>
      <w:r>
        <w:rPr>
          <w:rFonts w:cs="Arial"/>
          <w:b/>
          <w:color w:val="333333"/>
          <w:sz w:val="28"/>
          <w:szCs w:val="28"/>
        </w:rPr>
        <w:t>4、学</w:t>
      </w:r>
      <w:r>
        <w:rPr>
          <w:rFonts w:cs="Arial" w:hint="eastAsia"/>
          <w:b/>
          <w:color w:val="333333"/>
          <w:sz w:val="28"/>
          <w:szCs w:val="28"/>
        </w:rPr>
        <w:t>院地</w:t>
      </w:r>
      <w:r>
        <w:rPr>
          <w:rFonts w:cs="Arial"/>
          <w:b/>
          <w:color w:val="333333"/>
          <w:sz w:val="28"/>
          <w:szCs w:val="28"/>
        </w:rPr>
        <w:t>址：</w:t>
      </w:r>
      <w:r w:rsidR="005A4905" w:rsidRPr="005A4905">
        <w:rPr>
          <w:rFonts w:cs="Arial" w:hint="eastAsia"/>
          <w:color w:val="333333"/>
          <w:sz w:val="28"/>
          <w:szCs w:val="28"/>
        </w:rPr>
        <w:t xml:space="preserve">主校区  </w:t>
      </w:r>
      <w:r w:rsidR="005A4905">
        <w:rPr>
          <w:rFonts w:cs="Arial" w:hint="eastAsia"/>
          <w:color w:val="333333"/>
          <w:sz w:val="28"/>
          <w:szCs w:val="28"/>
        </w:rPr>
        <w:t xml:space="preserve">     </w:t>
      </w:r>
      <w:r w:rsidR="005A4905" w:rsidRPr="005A4905">
        <w:rPr>
          <w:rFonts w:cs="Arial" w:hint="eastAsia"/>
          <w:color w:val="333333"/>
          <w:sz w:val="28"/>
          <w:szCs w:val="28"/>
        </w:rPr>
        <w:t>哈市南岗区学府路315号。</w:t>
      </w:r>
    </w:p>
    <w:p w:rsidR="00EE4A1C" w:rsidRPr="005A4905" w:rsidRDefault="005A4905" w:rsidP="005A4905">
      <w:pPr>
        <w:pStyle w:val="ad"/>
        <w:spacing w:before="0" w:beforeAutospacing="0" w:after="0" w:afterAutospacing="0" w:line="360" w:lineRule="atLeast"/>
        <w:ind w:firstLine="280"/>
        <w:rPr>
          <w:rFonts w:cs="Arial"/>
          <w:color w:val="333333"/>
          <w:sz w:val="28"/>
          <w:szCs w:val="28"/>
        </w:rPr>
      </w:pPr>
      <w:r w:rsidRPr="005A4905">
        <w:rPr>
          <w:rFonts w:cs="Arial" w:hint="eastAsia"/>
          <w:color w:val="333333"/>
          <w:sz w:val="28"/>
          <w:szCs w:val="28"/>
        </w:rPr>
        <w:t xml:space="preserve">               </w:t>
      </w:r>
      <w:r>
        <w:rPr>
          <w:rFonts w:cs="Arial" w:hint="eastAsia"/>
          <w:color w:val="333333"/>
          <w:sz w:val="28"/>
          <w:szCs w:val="28"/>
        </w:rPr>
        <w:t xml:space="preserve">  </w:t>
      </w:r>
      <w:r w:rsidRPr="005A4905">
        <w:rPr>
          <w:rFonts w:cs="Arial" w:hint="eastAsia"/>
          <w:color w:val="333333"/>
          <w:sz w:val="28"/>
          <w:szCs w:val="28"/>
        </w:rPr>
        <w:t>太阳岛校区   哈市松北区游览街37号</w:t>
      </w:r>
    </w:p>
    <w:p w:rsidR="00EE4A1C" w:rsidRDefault="00EE4A1C" w:rsidP="00721F73">
      <w:pPr>
        <w:ind w:firstLineChars="302" w:firstLine="849"/>
        <w:rPr>
          <w:rFonts w:ascii="宋体" w:hAnsi="宋体" w:cs="Arial"/>
          <w:b/>
          <w:bCs/>
          <w:color w:val="333333"/>
          <w:sz w:val="28"/>
          <w:szCs w:val="28"/>
        </w:rPr>
      </w:pPr>
      <w:r>
        <w:rPr>
          <w:rFonts w:ascii="宋体" w:hAnsi="宋体" w:cs="Arial"/>
          <w:b/>
          <w:bCs/>
          <w:color w:val="333333"/>
          <w:sz w:val="28"/>
          <w:szCs w:val="28"/>
        </w:rPr>
        <w:t>5、</w:t>
      </w:r>
      <w:r>
        <w:rPr>
          <w:rFonts w:ascii="宋体" w:hAnsi="宋体" w:cs="Arial" w:hint="eastAsia"/>
          <w:b/>
          <w:bCs/>
          <w:color w:val="333333"/>
          <w:sz w:val="28"/>
          <w:szCs w:val="28"/>
        </w:rPr>
        <w:t>学院简介</w:t>
      </w:r>
      <w:r>
        <w:rPr>
          <w:rFonts w:ascii="宋体" w:hAnsi="宋体" w:cs="Arial"/>
          <w:b/>
          <w:bCs/>
          <w:color w:val="333333"/>
          <w:sz w:val="28"/>
          <w:szCs w:val="28"/>
        </w:rPr>
        <w:t>：</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黑龙江旅游职业技术学院是经省政府批准、国家教育部备案、省内唯一</w:t>
      </w:r>
      <w:proofErr w:type="gramStart"/>
      <w:r w:rsidRPr="00721F73">
        <w:rPr>
          <w:rFonts w:ascii="宋体" w:hAnsi="宋体" w:cs="Arial" w:hint="eastAsia"/>
          <w:bCs/>
          <w:color w:val="333333"/>
          <w:sz w:val="28"/>
          <w:szCs w:val="28"/>
        </w:rPr>
        <w:t>一</w:t>
      </w:r>
      <w:proofErr w:type="gramEnd"/>
      <w:r w:rsidRPr="00721F73">
        <w:rPr>
          <w:rFonts w:ascii="宋体" w:hAnsi="宋体" w:cs="Arial" w:hint="eastAsia"/>
          <w:bCs/>
          <w:color w:val="333333"/>
          <w:sz w:val="28"/>
          <w:szCs w:val="28"/>
        </w:rPr>
        <w:t>所</w:t>
      </w:r>
      <w:proofErr w:type="gramStart"/>
      <w:r w:rsidRPr="00721F73">
        <w:rPr>
          <w:rFonts w:ascii="宋体" w:hAnsi="宋体" w:cs="Arial" w:hint="eastAsia"/>
          <w:bCs/>
          <w:color w:val="333333"/>
          <w:sz w:val="28"/>
          <w:szCs w:val="28"/>
        </w:rPr>
        <w:t>公办经贸</w:t>
      </w:r>
      <w:proofErr w:type="gramEnd"/>
      <w:r w:rsidRPr="00721F73">
        <w:rPr>
          <w:rFonts w:ascii="宋体" w:hAnsi="宋体" w:cs="Arial" w:hint="eastAsia"/>
          <w:bCs/>
          <w:color w:val="333333"/>
          <w:sz w:val="28"/>
          <w:szCs w:val="28"/>
        </w:rPr>
        <w:t>旅游类高职院校，隶属于黑龙江省商务厅。学院开展专科层次高等职业教育、中等职业教育、成人高等学历教育、承担外派劳务人员考试及相关社会服务、全省商贸旅游行业从业人员教育培训和全省旅游职业资格、等级考试考</w:t>
      </w:r>
      <w:proofErr w:type="gramStart"/>
      <w:r w:rsidRPr="00721F73">
        <w:rPr>
          <w:rFonts w:ascii="宋体" w:hAnsi="宋体" w:cs="Arial" w:hint="eastAsia"/>
          <w:bCs/>
          <w:color w:val="333333"/>
          <w:sz w:val="28"/>
          <w:szCs w:val="28"/>
        </w:rPr>
        <w:t>务</w:t>
      </w:r>
      <w:proofErr w:type="gramEnd"/>
      <w:r w:rsidRPr="00721F73">
        <w:rPr>
          <w:rFonts w:ascii="宋体" w:hAnsi="宋体" w:cs="Arial" w:hint="eastAsia"/>
          <w:bCs/>
          <w:color w:val="333333"/>
          <w:sz w:val="28"/>
          <w:szCs w:val="28"/>
        </w:rPr>
        <w:t>等工作。</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是黑龙江省高水平高职院校、黑龙江省优秀骨干高职院校、旅游职业教育校企合作示范基地、黑龙江省高技能人才培养基地、黑龙江省导游员培训考试基地、中等职业教育骨干教师培养基地、国家商务部援外官员培训基地、黑龙江省中高职职业技能大赛基地、商务部服务外包人才培</w:t>
      </w:r>
      <w:r w:rsidRPr="00721F73">
        <w:rPr>
          <w:rFonts w:ascii="宋体" w:hAnsi="宋体" w:cs="Arial" w:hint="eastAsia"/>
          <w:bCs/>
          <w:color w:val="333333"/>
          <w:sz w:val="28"/>
          <w:szCs w:val="28"/>
        </w:rPr>
        <w:lastRenderedPageBreak/>
        <w:t>养基地、黑龙江中职对口升学与考试基地、黑龙江省数字商务人才培训基地、黑龙江省首批现代学徒制试点单位和全国“双师型”教师比例100强学校，黑龙江省级文明校园。</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现有旅游产业发展学院（太阳岛校区）、酒店管理学院、餐饮管理学院、财经管理学院、康养产业学院、信息技术与艺术设计学院、交通管理学院、国际商务学院和思想政治教育工作部9个二级学院、部。现有招生专业34个，其中旅游管理和数字商务两个专业群是省级高水平专业群，旅游管理和酒店管理是中央财政支持高等职业院校建设专业和省级高水平专业。中西面点工艺、食品营养与检测是省级现代学徒制试点专业。</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秉承应用型、特色化、开放式的办学模式，面向国内国际教育前沿和国家重大战略需求，着力加强专业建设、拓展中外交流、实现校企联动，建设形成了以“旅游”“经贸”双核发展的专业总体布局，走出了职业教育与社会培训“双轨并行”的特色办学之路。</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学院牵头成立“龙粤职业教育协同发展联盟”，与广东科学技术职业学院联合组建“龙粤合作职教实验班”，实现</w:t>
      </w:r>
      <w:proofErr w:type="gramStart"/>
      <w:r w:rsidRPr="00721F73">
        <w:rPr>
          <w:rFonts w:ascii="宋体" w:hAnsi="宋体" w:cs="Arial" w:hint="eastAsia"/>
          <w:bCs/>
          <w:color w:val="333333"/>
          <w:sz w:val="28"/>
          <w:szCs w:val="28"/>
        </w:rPr>
        <w:t>了龙粤合作</w:t>
      </w:r>
      <w:proofErr w:type="gramEnd"/>
      <w:r w:rsidRPr="00721F73">
        <w:rPr>
          <w:rFonts w:ascii="宋体" w:hAnsi="宋体" w:cs="Arial" w:hint="eastAsia"/>
          <w:bCs/>
          <w:color w:val="333333"/>
          <w:sz w:val="28"/>
          <w:szCs w:val="28"/>
        </w:rPr>
        <w:t>教育领域合作方式的成功探索。两校学生“南来北往”，共同体</w:t>
      </w:r>
      <w:proofErr w:type="gramStart"/>
      <w:r w:rsidRPr="00721F73">
        <w:rPr>
          <w:rFonts w:ascii="宋体" w:hAnsi="宋体" w:cs="Arial" w:hint="eastAsia"/>
          <w:bCs/>
          <w:color w:val="333333"/>
          <w:sz w:val="28"/>
          <w:szCs w:val="28"/>
        </w:rPr>
        <w:t>验</w:t>
      </w:r>
      <w:proofErr w:type="gramEnd"/>
      <w:r w:rsidRPr="00721F73">
        <w:rPr>
          <w:rFonts w:ascii="宋体" w:hAnsi="宋体" w:cs="Arial" w:hint="eastAsia"/>
          <w:bCs/>
          <w:color w:val="333333"/>
          <w:sz w:val="28"/>
          <w:szCs w:val="28"/>
        </w:rPr>
        <w:t>合作交流的丰硕成果。</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立足旅游产业发展大局，以公共文化服务不断助力“旅游强省”建设提档升级。先后承担省内各项师资能力提高和专业技能培训项目，参培人数累计超过20000余人次，为服务我省地方经济社会发展做出了积极贡献。</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学院积极推进“一带一路”合作交流，先后与韩、日、俄罗斯、美、芬兰、澳大利亚等多个国家和地区建立师生文化交流与研修合作。承办了</w:t>
      </w:r>
      <w:r w:rsidRPr="00721F73">
        <w:rPr>
          <w:rFonts w:ascii="宋体" w:hAnsi="宋体" w:cs="Arial" w:hint="eastAsia"/>
          <w:bCs/>
          <w:color w:val="333333"/>
          <w:sz w:val="28"/>
          <w:szCs w:val="28"/>
        </w:rPr>
        <w:lastRenderedPageBreak/>
        <w:t>17期国家商务部援外官员培训研修班，60多个国家共500余名政府官员和大学教师来华感悟中华文明。</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积极探索政府、园区、行企、院校多方协同发展的产教融合新模式，牵头成立黑龙江省家政养老职教集团和黑龙江省商贸旅游职教集团。先后和大兴安岭地区行署、望奎县、勃利县、桦川县、尚志市、五大连池市等部分地、市（县）</w:t>
      </w:r>
      <w:proofErr w:type="gramStart"/>
      <w:r w:rsidRPr="00721F73">
        <w:rPr>
          <w:rFonts w:ascii="宋体" w:hAnsi="宋体" w:cs="Arial" w:hint="eastAsia"/>
          <w:bCs/>
          <w:color w:val="333333"/>
          <w:sz w:val="28"/>
          <w:szCs w:val="28"/>
        </w:rPr>
        <w:t>开展院县合作</w:t>
      </w:r>
      <w:proofErr w:type="gramEnd"/>
      <w:r w:rsidRPr="00721F73">
        <w:rPr>
          <w:rFonts w:ascii="宋体" w:hAnsi="宋体" w:cs="Arial" w:hint="eastAsia"/>
          <w:bCs/>
          <w:color w:val="333333"/>
          <w:sz w:val="28"/>
          <w:szCs w:val="28"/>
        </w:rPr>
        <w:t>。多次承办黑龙江省澳门劳务合作推介会，100余名学生赴澳门实现了高职院校学生高薪高端就业。</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学院构建政府统筹管理、行业企业积极举办、社会力量深度参与的多领域多角度的开放式产教融合型办学格局。与全国120余家优秀企业开展现代学徒制、订单式培养，是黑龙江省委办公厅授予的“优质生源保障基地”。稳定就业率多年保持在80%以上。</w:t>
      </w:r>
    </w:p>
    <w:p w:rsidR="00721F73" w:rsidRPr="00721F73" w:rsidRDefault="00721F73" w:rsidP="00721F73">
      <w:pPr>
        <w:ind w:firstLineChars="202" w:firstLine="566"/>
        <w:rPr>
          <w:rFonts w:ascii="宋体" w:hAnsi="宋体" w:cs="Arial"/>
          <w:bCs/>
          <w:color w:val="333333"/>
          <w:sz w:val="28"/>
          <w:szCs w:val="28"/>
        </w:rPr>
      </w:pPr>
      <w:r w:rsidRPr="00721F73">
        <w:rPr>
          <w:rFonts w:ascii="宋体" w:hAnsi="宋体" w:cs="Arial" w:hint="eastAsia"/>
          <w:bCs/>
          <w:color w:val="333333"/>
          <w:sz w:val="28"/>
          <w:szCs w:val="28"/>
        </w:rPr>
        <w:t>面向新的百年，学院将更加紧密地团结在以习近平同志为核心的党中央周围，坚持服务国家、造福人民，以习近平新时代中国特色社会主义思想、党的十九大和十九届历次全会精神为指导，全面贯彻党的教育方针，努力在建设中国特色高水平高职院校和专业方面走在前列。以更加昂扬向上的精神面貌和实干兴邦的奋斗精神，为实现中华民族伟大复兴的中国梦而不懈奋斗。</w:t>
      </w:r>
    </w:p>
    <w:p w:rsidR="00EE4A1C" w:rsidRDefault="00EE4A1C" w:rsidP="00EE4A1C">
      <w:pPr>
        <w:numPr>
          <w:ilvl w:val="0"/>
          <w:numId w:val="2"/>
        </w:numPr>
        <w:ind w:firstLineChars="200" w:firstLine="562"/>
        <w:rPr>
          <w:rFonts w:ascii="宋体" w:hAnsi="宋体"/>
          <w:b/>
          <w:sz w:val="28"/>
          <w:szCs w:val="28"/>
        </w:rPr>
      </w:pPr>
      <w:r>
        <w:rPr>
          <w:rFonts w:ascii="宋体" w:hAnsi="宋体" w:hint="eastAsia"/>
          <w:b/>
          <w:sz w:val="28"/>
          <w:szCs w:val="28"/>
        </w:rPr>
        <w:t>招生专业</w:t>
      </w:r>
      <w:r>
        <w:rPr>
          <w:rFonts w:ascii="宋体" w:hAnsi="宋体"/>
          <w:b/>
          <w:sz w:val="28"/>
          <w:szCs w:val="28"/>
        </w:rPr>
        <w:t>及收费标准</w:t>
      </w:r>
    </w:p>
    <w:p w:rsidR="00EE4A1C" w:rsidRDefault="007256EE" w:rsidP="007256EE">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分</w:t>
      </w:r>
      <w:r w:rsidR="00EE4A1C">
        <w:rPr>
          <w:rFonts w:ascii="仿宋" w:eastAsia="仿宋" w:hAnsi="仿宋" w:hint="eastAsia"/>
          <w:b/>
          <w:bCs/>
          <w:color w:val="000000"/>
          <w:sz w:val="28"/>
          <w:szCs w:val="28"/>
        </w:rPr>
        <w:t>专业计划及收费标准</w:t>
      </w:r>
      <w:r w:rsidR="00683C4A">
        <w:rPr>
          <w:rFonts w:ascii="仿宋" w:eastAsia="仿宋" w:hAnsi="仿宋" w:hint="eastAsia"/>
          <w:b/>
          <w:bCs/>
          <w:color w:val="000000"/>
          <w:sz w:val="28"/>
          <w:szCs w:val="28"/>
        </w:rPr>
        <w:t>以教育厅公布为准</w:t>
      </w:r>
      <w:r>
        <w:rPr>
          <w:rFonts w:ascii="仿宋" w:eastAsia="仿宋" w:hAnsi="仿宋" w:hint="eastAsia"/>
          <w:b/>
          <w:bCs/>
          <w:color w:val="000000"/>
          <w:sz w:val="28"/>
          <w:szCs w:val="28"/>
        </w:rPr>
        <w:t>。</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729"/>
        <w:gridCol w:w="1701"/>
        <w:gridCol w:w="1417"/>
        <w:gridCol w:w="1985"/>
      </w:tblGrid>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序号</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专业名称</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科类</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学制</w:t>
            </w:r>
            <w:r w:rsidRPr="00C22FBF">
              <w:rPr>
                <w:rFonts w:ascii="Calibri" w:hAnsi="Calibri" w:cs="Calibri"/>
                <w:color w:val="000000"/>
                <w:kern w:val="0"/>
                <w:sz w:val="24"/>
                <w:szCs w:val="22"/>
              </w:rPr>
              <w:t xml:space="preserve"> </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学费</w:t>
            </w:r>
            <w:r w:rsidRPr="00C22FBF">
              <w:rPr>
                <w:rFonts w:ascii="Calibri" w:hAnsi="Calibri" w:cs="Calibri"/>
                <w:color w:val="000000"/>
                <w:kern w:val="0"/>
                <w:sz w:val="24"/>
                <w:szCs w:val="22"/>
              </w:rPr>
              <w:t>(</w:t>
            </w:r>
            <w:r w:rsidRPr="00C22FBF">
              <w:rPr>
                <w:rFonts w:ascii="Calibri" w:hAnsi="Calibri" w:cs="Calibri"/>
                <w:color w:val="000000"/>
                <w:kern w:val="0"/>
                <w:sz w:val="24"/>
                <w:szCs w:val="22"/>
              </w:rPr>
              <w:t>元</w:t>
            </w:r>
            <w:r w:rsidRPr="00C22FBF">
              <w:rPr>
                <w:rFonts w:ascii="Calibri" w:hAnsi="Calibri" w:cs="Calibri"/>
                <w:color w:val="000000"/>
                <w:kern w:val="0"/>
                <w:sz w:val="24"/>
                <w:szCs w:val="22"/>
              </w:rPr>
              <w:t>/</w:t>
            </w:r>
            <w:r w:rsidRPr="00C22FBF">
              <w:rPr>
                <w:rFonts w:ascii="Calibri" w:hAnsi="Calibri" w:cs="Calibri"/>
                <w:color w:val="000000"/>
                <w:kern w:val="0"/>
                <w:sz w:val="24"/>
                <w:szCs w:val="22"/>
              </w:rPr>
              <w:t>年</w:t>
            </w:r>
            <w:r w:rsidRPr="00C22FBF">
              <w:rPr>
                <w:rFonts w:ascii="Calibri" w:hAnsi="Calibri" w:cs="Calibri"/>
                <w:color w:val="000000"/>
                <w:kern w:val="0"/>
                <w:sz w:val="24"/>
                <w:szCs w:val="22"/>
              </w:rPr>
              <w:t>)</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旅游管理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proofErr w:type="gramStart"/>
            <w:r w:rsidRPr="00C22FBF">
              <w:rPr>
                <w:rFonts w:ascii="Calibri" w:hAnsi="Calibri" w:cs="Calibri"/>
                <w:color w:val="000000"/>
                <w:kern w:val="0"/>
                <w:sz w:val="24"/>
                <w:szCs w:val="22"/>
              </w:rPr>
              <w:t>研</w:t>
            </w:r>
            <w:proofErr w:type="gramEnd"/>
            <w:r w:rsidRPr="00C22FBF">
              <w:rPr>
                <w:rFonts w:ascii="Calibri" w:hAnsi="Calibri" w:cs="Calibri"/>
                <w:color w:val="000000"/>
                <w:kern w:val="0"/>
                <w:sz w:val="24"/>
                <w:szCs w:val="22"/>
              </w:rPr>
              <w:t>学旅行管理与服务</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lastRenderedPageBreak/>
              <w:t>3</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会展策划与管理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4</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导游</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5</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酒店管理与数字化运营</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葡萄酒文化与营销</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7</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餐饮智能管理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8</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烹饪工艺与营养</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9</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中西面点工艺</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10</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西式烹饪工艺</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11</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健康管理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12</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现代家政服务与管理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13</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食品检验检测技术</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14</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食品质量与安全</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15</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药品质量与安全</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16</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药品经营与管理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17</w:t>
            </w:r>
          </w:p>
        </w:tc>
        <w:tc>
          <w:tcPr>
            <w:tcW w:w="2729" w:type="dxa"/>
            <w:shd w:val="clear" w:color="auto" w:fill="auto"/>
            <w:vAlign w:val="center"/>
            <w:hideMark/>
          </w:tcPr>
          <w:p w:rsidR="00C22FBF" w:rsidRPr="00C22FBF" w:rsidRDefault="00C22FBF" w:rsidP="00C22FBF">
            <w:pPr>
              <w:widowControl/>
              <w:jc w:val="center"/>
              <w:rPr>
                <w:rFonts w:ascii="宋体" w:hAnsi="宋体" w:cs="Calibri"/>
                <w:color w:val="000000"/>
                <w:kern w:val="0"/>
                <w:sz w:val="24"/>
                <w:szCs w:val="22"/>
              </w:rPr>
            </w:pPr>
            <w:r w:rsidRPr="00C22FBF">
              <w:rPr>
                <w:rFonts w:ascii="宋体" w:hAnsi="宋体" w:cs="Calibri" w:hint="eastAsia"/>
                <w:color w:val="000000"/>
                <w:kern w:val="0"/>
                <w:sz w:val="24"/>
                <w:szCs w:val="22"/>
              </w:rPr>
              <w:t>空中乘务※</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8800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18</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国际邮轮乘务管理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19</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人物形象设计</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20</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应用俄语</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21</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proofErr w:type="gramStart"/>
            <w:r w:rsidRPr="00C22FBF">
              <w:rPr>
                <w:rFonts w:ascii="Calibri" w:hAnsi="Calibri" w:cs="Calibri"/>
                <w:color w:val="000000"/>
                <w:kern w:val="0"/>
                <w:sz w:val="24"/>
                <w:szCs w:val="22"/>
              </w:rPr>
              <w:t>应用韩语</w:t>
            </w:r>
            <w:proofErr w:type="gramEnd"/>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22</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旅游日语</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23</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汽车检测与维修技术</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24</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汽车技术服务与营销</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25</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新能源汽车技术</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26</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机电一体化技术</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lastRenderedPageBreak/>
              <w:t>27</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城市轨道交通运营管理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28</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计算机网络技术</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29</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建筑室内设计</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30</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数字媒体艺术设计</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31</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大数据与财务管理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32</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工商企业管理</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r w:rsidR="00C22FBF" w:rsidRPr="00BE1BEA" w:rsidTr="00386DA0">
        <w:trPr>
          <w:trHeight w:val="567"/>
        </w:trPr>
        <w:tc>
          <w:tcPr>
            <w:tcW w:w="972"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33</w:t>
            </w:r>
          </w:p>
        </w:tc>
        <w:tc>
          <w:tcPr>
            <w:tcW w:w="2729"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电子商务</w:t>
            </w:r>
          </w:p>
        </w:tc>
        <w:tc>
          <w:tcPr>
            <w:tcW w:w="1701"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文、理</w:t>
            </w:r>
          </w:p>
        </w:tc>
        <w:tc>
          <w:tcPr>
            <w:tcW w:w="1417"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三年</w:t>
            </w:r>
          </w:p>
        </w:tc>
        <w:tc>
          <w:tcPr>
            <w:tcW w:w="1985" w:type="dxa"/>
            <w:shd w:val="clear" w:color="auto" w:fill="auto"/>
            <w:vAlign w:val="center"/>
            <w:hideMark/>
          </w:tcPr>
          <w:p w:rsidR="00C22FBF" w:rsidRPr="00C22FBF" w:rsidRDefault="00C22FBF" w:rsidP="00C22FBF">
            <w:pPr>
              <w:widowControl/>
              <w:jc w:val="center"/>
              <w:rPr>
                <w:rFonts w:ascii="Calibri" w:hAnsi="Calibri" w:cs="Calibri"/>
                <w:color w:val="000000"/>
                <w:kern w:val="0"/>
                <w:sz w:val="24"/>
                <w:szCs w:val="22"/>
              </w:rPr>
            </w:pPr>
            <w:r w:rsidRPr="00C22FBF">
              <w:rPr>
                <w:rFonts w:ascii="Calibri" w:hAnsi="Calibri" w:cs="Calibri"/>
                <w:color w:val="000000"/>
                <w:kern w:val="0"/>
                <w:sz w:val="24"/>
                <w:szCs w:val="22"/>
              </w:rPr>
              <w:t>6000</w:t>
            </w:r>
          </w:p>
        </w:tc>
      </w:tr>
    </w:tbl>
    <w:p w:rsidR="0060530C" w:rsidRPr="007256EE" w:rsidRDefault="00C22FBF" w:rsidP="007256EE">
      <w:pPr>
        <w:rPr>
          <w:rFonts w:ascii="宋体" w:hAnsi="宋体"/>
          <w:color w:val="FF0000"/>
          <w:szCs w:val="28"/>
        </w:rPr>
      </w:pPr>
      <w:r w:rsidRPr="00C22FBF">
        <w:rPr>
          <w:rFonts w:ascii="宋体" w:hAnsi="宋体" w:hint="eastAsia"/>
          <w:color w:val="FF0000"/>
          <w:szCs w:val="28"/>
        </w:rPr>
        <w:t>※空中乘务专业，学院与广东科学技术职业学院进行东西协作。第一年在黑龙江旅游职业技术学院学习，第二年在广东科学技术职业学院学习（宿费按各学院标准收取）。报考条件：①符合教育部规定的普通高等学校招生报考条件的应届英语语种考生；②身高：女165-175CM，男175-185CM；③视力：每眼矫正视力C，字表0.5以上，无色盲，色弱；面部、颈部、手部无明显疤痕，无纹身；④牙齿整洁，口齿清楚，普通话流利，中英文发音基本准确，听力正常；⑤无精神病史，肝功能正常，无各类慢性疾病；⑥无明显内外八字。</w:t>
      </w:r>
      <w:r w:rsidR="0060530C" w:rsidRPr="0060530C">
        <w:rPr>
          <w:rFonts w:ascii="宋体" w:hAnsi="宋体" w:hint="eastAsia"/>
          <w:color w:val="FF0000"/>
          <w:szCs w:val="28"/>
        </w:rPr>
        <w:t>。</w:t>
      </w:r>
    </w:p>
    <w:p w:rsidR="00EE4A1C" w:rsidRDefault="00EE4A1C" w:rsidP="007256EE">
      <w:pPr>
        <w:spacing w:beforeLines="50" w:before="156"/>
        <w:ind w:firstLineChars="200" w:firstLine="562"/>
        <w:rPr>
          <w:rFonts w:ascii="宋体" w:hAnsi="宋体"/>
          <w:b/>
          <w:sz w:val="28"/>
          <w:szCs w:val="28"/>
        </w:rPr>
      </w:pPr>
      <w:r>
        <w:rPr>
          <w:rFonts w:ascii="宋体" w:hAnsi="宋体" w:hint="eastAsia"/>
          <w:b/>
          <w:sz w:val="28"/>
          <w:szCs w:val="28"/>
        </w:rPr>
        <w:t xml:space="preserve">第四条 </w:t>
      </w:r>
      <w:r>
        <w:rPr>
          <w:rFonts w:ascii="宋体" w:hAnsi="宋体"/>
          <w:b/>
          <w:sz w:val="28"/>
          <w:szCs w:val="28"/>
        </w:rPr>
        <w:t>报名与考试</w:t>
      </w:r>
    </w:p>
    <w:p w:rsidR="00EE4A1C" w:rsidRDefault="00EE4A1C" w:rsidP="00EE4A1C">
      <w:pPr>
        <w:ind w:firstLineChars="200" w:firstLine="562"/>
        <w:rPr>
          <w:rFonts w:ascii="宋体" w:hAnsi="宋体"/>
          <w:b/>
          <w:sz w:val="28"/>
          <w:szCs w:val="28"/>
        </w:rPr>
      </w:pPr>
      <w:r>
        <w:rPr>
          <w:rFonts w:ascii="宋体" w:hAnsi="宋体" w:hint="eastAsia"/>
          <w:b/>
          <w:sz w:val="28"/>
          <w:szCs w:val="28"/>
        </w:rPr>
        <w:t>（一）报  名</w:t>
      </w:r>
    </w:p>
    <w:p w:rsidR="00EE4A1C" w:rsidRDefault="00EE4A1C" w:rsidP="00EE4A1C">
      <w:pPr>
        <w:ind w:firstLineChars="196" w:firstLine="551"/>
        <w:rPr>
          <w:rFonts w:ascii="宋体" w:hAnsi="宋体"/>
          <w:b/>
          <w:sz w:val="28"/>
          <w:szCs w:val="28"/>
        </w:rPr>
      </w:pPr>
      <w:r>
        <w:rPr>
          <w:rFonts w:ascii="宋体" w:hAnsi="宋体" w:hint="eastAsia"/>
          <w:b/>
          <w:sz w:val="28"/>
          <w:szCs w:val="28"/>
        </w:rPr>
        <w:t>报名条件：</w:t>
      </w:r>
    </w:p>
    <w:p w:rsidR="00EE4A1C" w:rsidRDefault="00D67BDB" w:rsidP="00F55BD1">
      <w:pPr>
        <w:ind w:firstLineChars="196" w:firstLine="549"/>
        <w:rPr>
          <w:rFonts w:ascii="宋体" w:hAnsi="宋体" w:cs="宋体-PUA"/>
          <w:color w:val="C00000"/>
          <w:sz w:val="28"/>
          <w:szCs w:val="28"/>
        </w:rPr>
      </w:pPr>
      <w:r>
        <w:rPr>
          <w:rFonts w:ascii="宋体" w:hAnsi="宋体" w:hint="eastAsia"/>
          <w:sz w:val="28"/>
          <w:szCs w:val="28"/>
        </w:rPr>
        <w:t>凡</w:t>
      </w:r>
      <w:r w:rsidR="00F55BD1" w:rsidRPr="00F55BD1">
        <w:rPr>
          <w:rFonts w:ascii="宋体" w:hAnsi="宋体" w:hint="eastAsia"/>
          <w:sz w:val="28"/>
          <w:szCs w:val="28"/>
        </w:rPr>
        <w:t>符合我省202</w:t>
      </w:r>
      <w:r>
        <w:rPr>
          <w:rFonts w:ascii="宋体" w:hAnsi="宋体" w:hint="eastAsia"/>
          <w:sz w:val="28"/>
          <w:szCs w:val="28"/>
        </w:rPr>
        <w:t>2</w:t>
      </w:r>
      <w:r w:rsidR="00F55BD1" w:rsidRPr="00F55BD1">
        <w:rPr>
          <w:rFonts w:ascii="宋体" w:hAnsi="宋体" w:hint="eastAsia"/>
          <w:sz w:val="28"/>
          <w:szCs w:val="28"/>
        </w:rPr>
        <w:t>年普通高等学校招生报名条件，已经参加我省202</w:t>
      </w:r>
      <w:r>
        <w:rPr>
          <w:rFonts w:ascii="宋体" w:hAnsi="宋体" w:hint="eastAsia"/>
          <w:sz w:val="28"/>
          <w:szCs w:val="28"/>
        </w:rPr>
        <w:t>2</w:t>
      </w:r>
      <w:r w:rsidR="00F55BD1" w:rsidRPr="00F55BD1">
        <w:rPr>
          <w:rFonts w:ascii="宋体" w:hAnsi="宋体" w:hint="eastAsia"/>
          <w:sz w:val="28"/>
          <w:szCs w:val="28"/>
        </w:rPr>
        <w:t>年普通</w:t>
      </w:r>
      <w:r>
        <w:rPr>
          <w:rFonts w:ascii="宋体" w:hAnsi="宋体" w:hint="eastAsia"/>
          <w:sz w:val="28"/>
          <w:szCs w:val="28"/>
        </w:rPr>
        <w:t>高等学校招生报名</w:t>
      </w:r>
      <w:r w:rsidR="00F55BD1" w:rsidRPr="00F55BD1">
        <w:rPr>
          <w:rFonts w:ascii="宋体" w:hAnsi="宋体" w:hint="eastAsia"/>
          <w:sz w:val="28"/>
          <w:szCs w:val="28"/>
        </w:rPr>
        <w:t>（含补报名），</w:t>
      </w:r>
      <w:r>
        <w:rPr>
          <w:rFonts w:ascii="宋体" w:hAnsi="宋体" w:hint="eastAsia"/>
          <w:sz w:val="28"/>
          <w:szCs w:val="28"/>
        </w:rPr>
        <w:t>且</w:t>
      </w:r>
      <w:r w:rsidR="00F55BD1" w:rsidRPr="00F55BD1">
        <w:rPr>
          <w:rFonts w:ascii="宋体" w:hAnsi="宋体" w:hint="eastAsia"/>
          <w:sz w:val="28"/>
          <w:szCs w:val="28"/>
        </w:rPr>
        <w:t>通过现场资格审查及确认的考生</w:t>
      </w:r>
      <w:r>
        <w:rPr>
          <w:rFonts w:ascii="宋体" w:hAnsi="宋体" w:hint="eastAsia"/>
          <w:sz w:val="28"/>
          <w:szCs w:val="28"/>
        </w:rPr>
        <w:t>，</w:t>
      </w:r>
      <w:r w:rsidR="00F55BD1" w:rsidRPr="00F55BD1">
        <w:rPr>
          <w:rFonts w:ascii="宋体" w:hAnsi="宋体" w:hint="eastAsia"/>
          <w:sz w:val="28"/>
          <w:szCs w:val="28"/>
        </w:rPr>
        <w:t>均可</w:t>
      </w:r>
      <w:r>
        <w:rPr>
          <w:rFonts w:ascii="宋体" w:hAnsi="宋体" w:hint="eastAsia"/>
          <w:sz w:val="28"/>
          <w:szCs w:val="28"/>
        </w:rPr>
        <w:t>报名</w:t>
      </w:r>
      <w:r w:rsidR="00F55BD1" w:rsidRPr="00F55BD1">
        <w:rPr>
          <w:rFonts w:ascii="宋体" w:hAnsi="宋体" w:hint="eastAsia"/>
          <w:sz w:val="28"/>
          <w:szCs w:val="28"/>
        </w:rPr>
        <w:t>参加我省202</w:t>
      </w:r>
      <w:r>
        <w:rPr>
          <w:rFonts w:ascii="宋体" w:hAnsi="宋体" w:hint="eastAsia"/>
          <w:sz w:val="28"/>
          <w:szCs w:val="28"/>
        </w:rPr>
        <w:t>2</w:t>
      </w:r>
      <w:r w:rsidR="00F55BD1" w:rsidRPr="00F55BD1">
        <w:rPr>
          <w:rFonts w:ascii="宋体" w:hAnsi="宋体" w:hint="eastAsia"/>
          <w:sz w:val="28"/>
          <w:szCs w:val="28"/>
        </w:rPr>
        <w:t>年高职单招考试。</w:t>
      </w:r>
    </w:p>
    <w:p w:rsidR="00EE4A1C" w:rsidRDefault="00EE4A1C" w:rsidP="00EE4A1C">
      <w:pPr>
        <w:spacing w:line="560" w:lineRule="exact"/>
        <w:ind w:firstLineChars="200" w:firstLine="562"/>
        <w:rPr>
          <w:rFonts w:ascii="宋体" w:hAnsi="宋体" w:cs="宋体-PUA"/>
          <w:color w:val="000000"/>
          <w:sz w:val="28"/>
          <w:szCs w:val="28"/>
        </w:rPr>
      </w:pPr>
      <w:r>
        <w:rPr>
          <w:rFonts w:ascii="宋体" w:hAnsi="宋体" w:cs="宋体-PUA" w:hint="eastAsia"/>
          <w:b/>
          <w:color w:val="000000"/>
          <w:sz w:val="28"/>
          <w:szCs w:val="28"/>
        </w:rPr>
        <w:t>志愿填报时间：</w:t>
      </w:r>
      <w:r w:rsidR="00F55BD1" w:rsidRPr="00F55BD1">
        <w:rPr>
          <w:rFonts w:ascii="宋体" w:hAnsi="宋体" w:cs="宋体-PUA" w:hint="eastAsia"/>
          <w:color w:val="000000"/>
          <w:sz w:val="28"/>
          <w:szCs w:val="28"/>
        </w:rPr>
        <w:t>202</w:t>
      </w:r>
      <w:r w:rsidR="00D67BDB">
        <w:rPr>
          <w:rFonts w:ascii="宋体" w:hAnsi="宋体" w:cs="宋体-PUA" w:hint="eastAsia"/>
          <w:color w:val="000000"/>
          <w:sz w:val="28"/>
          <w:szCs w:val="28"/>
        </w:rPr>
        <w:t>2</w:t>
      </w:r>
      <w:r w:rsidR="00F55BD1" w:rsidRPr="00F55BD1">
        <w:rPr>
          <w:rFonts w:ascii="宋体" w:hAnsi="宋体" w:cs="宋体-PUA" w:hint="eastAsia"/>
          <w:color w:val="000000"/>
          <w:sz w:val="28"/>
          <w:szCs w:val="28"/>
        </w:rPr>
        <w:t>年3月</w:t>
      </w:r>
      <w:r w:rsidR="00D67BDB">
        <w:rPr>
          <w:rFonts w:ascii="宋体" w:hAnsi="宋体" w:cs="宋体-PUA" w:hint="eastAsia"/>
          <w:color w:val="000000"/>
          <w:sz w:val="28"/>
          <w:szCs w:val="28"/>
        </w:rPr>
        <w:t>15</w:t>
      </w:r>
      <w:r w:rsidR="00F55BD1" w:rsidRPr="00F55BD1">
        <w:rPr>
          <w:rFonts w:ascii="宋体" w:hAnsi="宋体" w:cs="宋体-PUA" w:hint="eastAsia"/>
          <w:color w:val="000000"/>
          <w:sz w:val="28"/>
          <w:szCs w:val="28"/>
        </w:rPr>
        <w:t>日9：00时开始</w:t>
      </w:r>
    </w:p>
    <w:p w:rsidR="00EE4A1C" w:rsidRDefault="00F55BD1" w:rsidP="00D67BDB">
      <w:pPr>
        <w:spacing w:line="560" w:lineRule="exact"/>
        <w:ind w:firstLineChars="900" w:firstLine="2520"/>
        <w:rPr>
          <w:rFonts w:ascii="宋体" w:hAnsi="宋体" w:cs="宋体-PUA"/>
          <w:color w:val="000000"/>
          <w:sz w:val="28"/>
          <w:szCs w:val="28"/>
        </w:rPr>
      </w:pPr>
      <w:r w:rsidRPr="00F55BD1">
        <w:rPr>
          <w:rFonts w:ascii="宋体" w:hAnsi="宋体" w:cs="宋体-PUA" w:hint="eastAsia"/>
          <w:color w:val="000000"/>
          <w:sz w:val="28"/>
          <w:szCs w:val="28"/>
        </w:rPr>
        <w:t>202</w:t>
      </w:r>
      <w:r w:rsidR="00D67BDB">
        <w:rPr>
          <w:rFonts w:ascii="宋体" w:hAnsi="宋体" w:cs="宋体-PUA" w:hint="eastAsia"/>
          <w:color w:val="000000"/>
          <w:sz w:val="28"/>
          <w:szCs w:val="28"/>
        </w:rPr>
        <w:t>2</w:t>
      </w:r>
      <w:r w:rsidRPr="00F55BD1">
        <w:rPr>
          <w:rFonts w:ascii="宋体" w:hAnsi="宋体" w:cs="宋体-PUA" w:hint="eastAsia"/>
          <w:color w:val="000000"/>
          <w:sz w:val="28"/>
          <w:szCs w:val="28"/>
        </w:rPr>
        <w:t>年3月</w:t>
      </w:r>
      <w:r w:rsidR="00D67BDB">
        <w:rPr>
          <w:rFonts w:ascii="宋体" w:hAnsi="宋体" w:cs="宋体-PUA" w:hint="eastAsia"/>
          <w:color w:val="000000"/>
          <w:sz w:val="28"/>
          <w:szCs w:val="28"/>
        </w:rPr>
        <w:t>18</w:t>
      </w:r>
      <w:r w:rsidRPr="00F55BD1">
        <w:rPr>
          <w:rFonts w:ascii="宋体" w:hAnsi="宋体" w:cs="宋体-PUA" w:hint="eastAsia"/>
          <w:color w:val="000000"/>
          <w:sz w:val="28"/>
          <w:szCs w:val="28"/>
        </w:rPr>
        <w:t>日1</w:t>
      </w:r>
      <w:r w:rsidR="00D67BDB">
        <w:rPr>
          <w:rFonts w:ascii="宋体" w:hAnsi="宋体" w:cs="宋体-PUA" w:hint="eastAsia"/>
          <w:color w:val="000000"/>
          <w:sz w:val="28"/>
          <w:szCs w:val="28"/>
        </w:rPr>
        <w:t>5</w:t>
      </w:r>
      <w:r w:rsidRPr="00F55BD1">
        <w:rPr>
          <w:rFonts w:ascii="宋体" w:hAnsi="宋体" w:cs="宋体-PUA" w:hint="eastAsia"/>
          <w:color w:val="000000"/>
          <w:sz w:val="28"/>
          <w:szCs w:val="28"/>
        </w:rPr>
        <w:t>：00 截止</w:t>
      </w:r>
    </w:p>
    <w:p w:rsidR="00EE4A1C" w:rsidRDefault="00EE4A1C" w:rsidP="00EE4A1C">
      <w:pPr>
        <w:pStyle w:val="ad"/>
        <w:adjustRightInd w:val="0"/>
        <w:snapToGrid w:val="0"/>
        <w:spacing w:line="560" w:lineRule="exact"/>
        <w:ind w:firstLineChars="200" w:firstLine="562"/>
        <w:jc w:val="both"/>
        <w:rPr>
          <w:rFonts w:cs="宋体-PUA"/>
          <w:color w:val="000000"/>
          <w:sz w:val="28"/>
          <w:szCs w:val="28"/>
        </w:rPr>
      </w:pPr>
      <w:r>
        <w:rPr>
          <w:rFonts w:cs="宋体-PUA" w:hint="eastAsia"/>
          <w:b/>
          <w:color w:val="000000"/>
          <w:sz w:val="28"/>
          <w:szCs w:val="28"/>
        </w:rPr>
        <w:t>志愿填报办法：</w:t>
      </w:r>
      <w:r w:rsidR="00F55BD1" w:rsidRPr="00F55BD1">
        <w:rPr>
          <w:rFonts w:cs="宋体-PUA" w:hint="eastAsia"/>
          <w:color w:val="000000"/>
          <w:sz w:val="28"/>
          <w:szCs w:val="28"/>
        </w:rPr>
        <w:t>考生登录</w:t>
      </w:r>
      <w:r w:rsidR="00D67BDB">
        <w:rPr>
          <w:rFonts w:cs="宋体-PUA" w:hint="eastAsia"/>
          <w:color w:val="000000"/>
          <w:sz w:val="28"/>
          <w:szCs w:val="28"/>
        </w:rPr>
        <w:t>黑龙江省招生考试信息港</w:t>
      </w:r>
      <w:r w:rsidR="00F55BD1" w:rsidRPr="00F55BD1">
        <w:rPr>
          <w:rFonts w:cs="宋体-PUA" w:hint="eastAsia"/>
          <w:color w:val="000000"/>
          <w:sz w:val="28"/>
          <w:szCs w:val="28"/>
        </w:rPr>
        <w:t>，进入“网报中心”，选择“202</w:t>
      </w:r>
      <w:r w:rsidR="00D67BDB">
        <w:rPr>
          <w:rFonts w:cs="宋体-PUA" w:hint="eastAsia"/>
          <w:color w:val="000000"/>
          <w:sz w:val="28"/>
          <w:szCs w:val="28"/>
        </w:rPr>
        <w:t>2</w:t>
      </w:r>
      <w:r w:rsidR="00F55BD1" w:rsidRPr="00F55BD1">
        <w:rPr>
          <w:rFonts w:cs="宋体-PUA" w:hint="eastAsia"/>
          <w:color w:val="000000"/>
          <w:sz w:val="28"/>
          <w:szCs w:val="28"/>
        </w:rPr>
        <w:t>年黑龙江省普通高校招生全国统一考试报名入口”进行志愿填报。</w:t>
      </w:r>
    </w:p>
    <w:p w:rsidR="00EE4A1C" w:rsidRDefault="00EE4A1C" w:rsidP="00EE4A1C">
      <w:pPr>
        <w:spacing w:line="560" w:lineRule="exact"/>
        <w:ind w:firstLineChars="200" w:firstLine="562"/>
        <w:rPr>
          <w:rFonts w:ascii="宋体" w:hAnsi="宋体" w:cs="宋体-PUA"/>
          <w:color w:val="000000"/>
          <w:sz w:val="28"/>
          <w:szCs w:val="28"/>
        </w:rPr>
      </w:pPr>
      <w:r>
        <w:rPr>
          <w:rFonts w:ascii="宋体" w:hAnsi="宋体" w:cs="宋体-PUA" w:hint="eastAsia"/>
          <w:b/>
          <w:color w:val="000000"/>
          <w:sz w:val="28"/>
          <w:szCs w:val="28"/>
        </w:rPr>
        <w:t>填报要求：</w:t>
      </w:r>
      <w:r w:rsidR="00F55BD1" w:rsidRPr="00F55BD1">
        <w:rPr>
          <w:rFonts w:ascii="宋体" w:hAnsi="宋体" w:cs="宋体-PUA" w:hint="eastAsia"/>
          <w:sz w:val="28"/>
          <w:szCs w:val="28"/>
        </w:rPr>
        <w:t>每名考生可填报1</w:t>
      </w:r>
      <w:r w:rsidR="00D67BDB">
        <w:rPr>
          <w:rFonts w:ascii="宋体" w:hAnsi="宋体" w:cs="宋体-PUA" w:hint="eastAsia"/>
          <w:sz w:val="28"/>
          <w:szCs w:val="28"/>
        </w:rPr>
        <w:t>所</w:t>
      </w:r>
      <w:r w:rsidR="00F55BD1" w:rsidRPr="00F55BD1">
        <w:rPr>
          <w:rFonts w:ascii="宋体" w:hAnsi="宋体" w:cs="宋体-PUA" w:hint="eastAsia"/>
          <w:sz w:val="28"/>
          <w:szCs w:val="28"/>
        </w:rPr>
        <w:t>院校志愿和6个专业志愿，并填选“是</w:t>
      </w:r>
      <w:r w:rsidR="00F55BD1" w:rsidRPr="00F55BD1">
        <w:rPr>
          <w:rFonts w:ascii="宋体" w:hAnsi="宋体" w:cs="宋体-PUA" w:hint="eastAsia"/>
          <w:sz w:val="28"/>
          <w:szCs w:val="28"/>
        </w:rPr>
        <w:lastRenderedPageBreak/>
        <w:t>否服从院校内专业调剂”。</w:t>
      </w:r>
    </w:p>
    <w:p w:rsidR="00EE4A1C" w:rsidRDefault="00EE4A1C" w:rsidP="00EE4A1C">
      <w:pPr>
        <w:spacing w:line="560" w:lineRule="exact"/>
        <w:ind w:firstLineChars="200" w:firstLine="562"/>
        <w:rPr>
          <w:rFonts w:ascii="宋体" w:hAnsi="宋体" w:cs="宋体-PUA"/>
          <w:b/>
          <w:bCs/>
          <w:color w:val="000000"/>
          <w:sz w:val="28"/>
          <w:szCs w:val="28"/>
        </w:rPr>
      </w:pPr>
      <w:r>
        <w:rPr>
          <w:rFonts w:ascii="宋体" w:hAnsi="宋体" w:cs="宋体-PUA" w:hint="eastAsia"/>
          <w:b/>
          <w:bCs/>
          <w:color w:val="000000"/>
          <w:sz w:val="28"/>
          <w:szCs w:val="28"/>
        </w:rPr>
        <w:t>（二）考  试</w:t>
      </w:r>
    </w:p>
    <w:p w:rsidR="00EE4A1C" w:rsidRDefault="00EE4A1C" w:rsidP="00EE4A1C">
      <w:pPr>
        <w:pStyle w:val="ae"/>
        <w:ind w:firstLine="562"/>
        <w:rPr>
          <w:rFonts w:ascii="宋体" w:hAnsi="宋体" w:cs="宋体-PUA"/>
          <w:sz w:val="28"/>
          <w:szCs w:val="28"/>
        </w:rPr>
      </w:pPr>
      <w:r>
        <w:rPr>
          <w:rFonts w:ascii="宋体" w:hAnsi="宋体" w:cs="宋体-PUA" w:hint="eastAsia"/>
          <w:b/>
          <w:bCs/>
          <w:sz w:val="28"/>
          <w:szCs w:val="28"/>
        </w:rPr>
        <w:t>考试时间：</w:t>
      </w:r>
      <w:r w:rsidR="00F55BD1" w:rsidRPr="00F55BD1">
        <w:rPr>
          <w:rFonts w:ascii="宋体" w:hAnsi="宋体" w:cs="宋体-PUA" w:hint="eastAsia"/>
          <w:sz w:val="28"/>
          <w:szCs w:val="28"/>
        </w:rPr>
        <w:t>202</w:t>
      </w:r>
      <w:r w:rsidR="00D67BDB">
        <w:rPr>
          <w:rFonts w:ascii="宋体" w:hAnsi="宋体" w:cs="宋体-PUA" w:hint="eastAsia"/>
          <w:sz w:val="28"/>
          <w:szCs w:val="28"/>
        </w:rPr>
        <w:t>2</w:t>
      </w:r>
      <w:r w:rsidR="00F55BD1" w:rsidRPr="00F55BD1">
        <w:rPr>
          <w:rFonts w:ascii="宋体" w:hAnsi="宋体" w:cs="宋体-PUA" w:hint="eastAsia"/>
          <w:sz w:val="28"/>
          <w:szCs w:val="28"/>
        </w:rPr>
        <w:t>年</w:t>
      </w:r>
      <w:r w:rsidR="00D67BDB">
        <w:rPr>
          <w:rFonts w:ascii="宋体" w:hAnsi="宋体" w:cs="宋体-PUA" w:hint="eastAsia"/>
          <w:sz w:val="28"/>
          <w:szCs w:val="28"/>
        </w:rPr>
        <w:t>3</w:t>
      </w:r>
      <w:r w:rsidR="00F55BD1" w:rsidRPr="00F55BD1">
        <w:rPr>
          <w:rFonts w:ascii="宋体" w:hAnsi="宋体" w:cs="宋体-PUA" w:hint="eastAsia"/>
          <w:sz w:val="28"/>
          <w:szCs w:val="28"/>
        </w:rPr>
        <w:t>月</w:t>
      </w:r>
      <w:r w:rsidR="00D67BDB">
        <w:rPr>
          <w:rFonts w:ascii="宋体" w:hAnsi="宋体" w:cs="宋体-PUA" w:hint="eastAsia"/>
          <w:sz w:val="28"/>
          <w:szCs w:val="28"/>
        </w:rPr>
        <w:t>27</w:t>
      </w:r>
      <w:r w:rsidR="00F55BD1" w:rsidRPr="00F55BD1">
        <w:rPr>
          <w:rFonts w:ascii="宋体" w:hAnsi="宋体" w:cs="宋体-PUA" w:hint="eastAsia"/>
          <w:sz w:val="28"/>
          <w:szCs w:val="28"/>
        </w:rPr>
        <w:t>日</w:t>
      </w:r>
    </w:p>
    <w:p w:rsidR="00EE4A1C" w:rsidRDefault="00EE4A1C" w:rsidP="00EE4A1C">
      <w:pPr>
        <w:pStyle w:val="ae"/>
        <w:ind w:firstLine="562"/>
        <w:rPr>
          <w:rFonts w:ascii="宋体" w:hAnsi="宋体" w:cs="宋体-PUA"/>
          <w:sz w:val="28"/>
          <w:szCs w:val="28"/>
        </w:rPr>
      </w:pPr>
      <w:r>
        <w:rPr>
          <w:rFonts w:ascii="宋体" w:hAnsi="宋体" w:cs="宋体-PUA" w:hint="eastAsia"/>
          <w:b/>
          <w:bCs/>
          <w:sz w:val="28"/>
          <w:szCs w:val="28"/>
        </w:rPr>
        <w:t>考试形式：</w:t>
      </w:r>
      <w:r>
        <w:rPr>
          <w:rFonts w:ascii="宋体" w:hAnsi="宋体" w:cs="宋体-PUA" w:hint="eastAsia"/>
          <w:sz w:val="28"/>
          <w:szCs w:val="28"/>
        </w:rPr>
        <w:t>网络远程面谈考核</w:t>
      </w:r>
    </w:p>
    <w:p w:rsidR="00EE4A1C" w:rsidRDefault="00EE4A1C" w:rsidP="00EE4A1C">
      <w:pPr>
        <w:pStyle w:val="ae"/>
        <w:ind w:firstLine="562"/>
        <w:rPr>
          <w:rFonts w:ascii="宋体" w:hAnsi="宋体" w:cs="宋体-PUA"/>
          <w:b/>
          <w:bCs/>
          <w:sz w:val="28"/>
          <w:szCs w:val="28"/>
        </w:rPr>
      </w:pPr>
      <w:r>
        <w:rPr>
          <w:rFonts w:ascii="宋体" w:hAnsi="宋体" w:cs="宋体-PUA" w:hint="eastAsia"/>
          <w:b/>
          <w:bCs/>
          <w:sz w:val="28"/>
          <w:szCs w:val="28"/>
        </w:rPr>
        <w:t>考核内容：</w:t>
      </w:r>
    </w:p>
    <w:p w:rsidR="00EE4A1C" w:rsidRDefault="00EE4A1C" w:rsidP="00EE4A1C">
      <w:pPr>
        <w:pStyle w:val="ae"/>
        <w:ind w:firstLine="562"/>
        <w:rPr>
          <w:rFonts w:ascii="宋体" w:hAnsi="宋体" w:cs="宋体-PUA"/>
          <w:b/>
          <w:bCs/>
          <w:sz w:val="28"/>
          <w:szCs w:val="28"/>
        </w:rPr>
      </w:pPr>
      <w:r>
        <w:rPr>
          <w:rFonts w:ascii="宋体" w:hAnsi="宋体" w:cs="宋体-PUA" w:hint="eastAsia"/>
          <w:b/>
          <w:bCs/>
          <w:sz w:val="28"/>
          <w:szCs w:val="28"/>
        </w:rPr>
        <w:t>1、政治思想道德方面考核</w:t>
      </w:r>
    </w:p>
    <w:p w:rsidR="00EE4A1C" w:rsidRDefault="00EE4A1C" w:rsidP="00EE4A1C">
      <w:pPr>
        <w:pStyle w:val="ae"/>
        <w:ind w:firstLine="560"/>
        <w:rPr>
          <w:rFonts w:ascii="宋体" w:hAnsi="宋体" w:cs="宋体-PUA"/>
          <w:bCs/>
          <w:sz w:val="28"/>
          <w:szCs w:val="28"/>
        </w:rPr>
      </w:pPr>
      <w:r>
        <w:rPr>
          <w:rFonts w:ascii="宋体" w:hAnsi="宋体" w:cs="宋体-PUA" w:hint="eastAsia"/>
          <w:bCs/>
          <w:sz w:val="28"/>
          <w:szCs w:val="28"/>
        </w:rPr>
        <w:t>普通高中（应往届）毕业生、三校生（职高、中专、技校）、同等学力的其他学生，已经通过各地市（县、区）招办审核，报名参加我院单独招生考试的，经学院核准政治思想道德方面综合考核即为合格。</w:t>
      </w:r>
    </w:p>
    <w:p w:rsidR="00EE4A1C" w:rsidRDefault="00EE4A1C" w:rsidP="00EE4A1C">
      <w:pPr>
        <w:pStyle w:val="ae"/>
        <w:ind w:firstLine="562"/>
        <w:rPr>
          <w:rFonts w:ascii="宋体" w:hAnsi="宋体" w:cs="宋体-PUA"/>
          <w:b/>
          <w:bCs/>
          <w:sz w:val="28"/>
          <w:szCs w:val="28"/>
        </w:rPr>
      </w:pPr>
      <w:r>
        <w:rPr>
          <w:rFonts w:ascii="宋体" w:hAnsi="宋体" w:cs="宋体-PUA" w:hint="eastAsia"/>
          <w:b/>
          <w:bCs/>
          <w:sz w:val="28"/>
          <w:szCs w:val="28"/>
        </w:rPr>
        <w:t>2、文化课成绩考核</w:t>
      </w:r>
    </w:p>
    <w:p w:rsidR="00EE4A1C" w:rsidRDefault="00EE4A1C" w:rsidP="00D9617F">
      <w:pPr>
        <w:pStyle w:val="ae"/>
        <w:ind w:firstLineChars="253" w:firstLine="708"/>
        <w:rPr>
          <w:rFonts w:ascii="宋体" w:hAnsi="宋体" w:cs="宋体-PUA"/>
          <w:bCs/>
          <w:sz w:val="28"/>
          <w:szCs w:val="28"/>
        </w:rPr>
      </w:pPr>
      <w:r>
        <w:rPr>
          <w:rFonts w:ascii="宋体" w:hAnsi="宋体" w:cs="宋体-PUA" w:hint="eastAsia"/>
          <w:bCs/>
          <w:sz w:val="28"/>
          <w:szCs w:val="28"/>
        </w:rPr>
        <w:t>普通高中（应往届）毕业生，需提供由教育局盖章的所在中学的学业考试的成绩单；三校生（职高、中专、技校）需提供所在学校盖章的在校期间每学期的学业成绩单；社会同等学力报考的考生可直接参加面谈考核。</w:t>
      </w:r>
    </w:p>
    <w:p w:rsidR="00EE4A1C" w:rsidRDefault="00EE4A1C" w:rsidP="00EE4A1C">
      <w:pPr>
        <w:pStyle w:val="ae"/>
        <w:ind w:firstLine="562"/>
        <w:rPr>
          <w:rFonts w:ascii="宋体" w:hAnsi="宋体" w:cs="宋体-PUA"/>
          <w:b/>
          <w:bCs/>
          <w:sz w:val="28"/>
          <w:szCs w:val="28"/>
        </w:rPr>
      </w:pPr>
      <w:r>
        <w:rPr>
          <w:rFonts w:ascii="宋体" w:hAnsi="宋体" w:cs="宋体-PUA" w:hint="eastAsia"/>
          <w:b/>
          <w:bCs/>
          <w:sz w:val="28"/>
          <w:szCs w:val="28"/>
        </w:rPr>
        <w:t>3、综合素质面谈展示考核</w:t>
      </w:r>
    </w:p>
    <w:p w:rsidR="00EE4A1C" w:rsidRDefault="00EE4A1C" w:rsidP="00EE4A1C">
      <w:pPr>
        <w:pStyle w:val="ae"/>
        <w:ind w:firstLine="560"/>
        <w:rPr>
          <w:rFonts w:ascii="宋体" w:hAnsi="宋体" w:cs="宋体-PUA"/>
          <w:bCs/>
          <w:sz w:val="28"/>
          <w:szCs w:val="28"/>
        </w:rPr>
      </w:pPr>
      <w:r>
        <w:rPr>
          <w:rFonts w:ascii="宋体" w:hAnsi="宋体" w:cs="宋体-PUA" w:hint="eastAsia"/>
          <w:bCs/>
          <w:sz w:val="28"/>
          <w:szCs w:val="28"/>
        </w:rPr>
        <w:t>凡是报考黑龙江旅游职业技术学院</w:t>
      </w:r>
      <w:proofErr w:type="gramStart"/>
      <w:r>
        <w:rPr>
          <w:rFonts w:ascii="宋体" w:hAnsi="宋体" w:cs="宋体-PUA" w:hint="eastAsia"/>
          <w:bCs/>
          <w:sz w:val="28"/>
          <w:szCs w:val="28"/>
        </w:rPr>
        <w:t>单考单</w:t>
      </w:r>
      <w:proofErr w:type="gramEnd"/>
      <w:r>
        <w:rPr>
          <w:rFonts w:ascii="宋体" w:hAnsi="宋体" w:cs="宋体-PUA" w:hint="eastAsia"/>
          <w:bCs/>
          <w:sz w:val="28"/>
          <w:szCs w:val="28"/>
        </w:rPr>
        <w:t>招的考生，学院统一组织学生</w:t>
      </w:r>
      <w:proofErr w:type="gramStart"/>
      <w:r>
        <w:rPr>
          <w:rFonts w:ascii="宋体" w:hAnsi="宋体" w:cs="宋体-PUA" w:hint="eastAsia"/>
          <w:bCs/>
          <w:sz w:val="28"/>
          <w:szCs w:val="28"/>
        </w:rPr>
        <w:t>通过腾讯会议</w:t>
      </w:r>
      <w:proofErr w:type="gramEnd"/>
      <w:r>
        <w:rPr>
          <w:rFonts w:ascii="宋体" w:hAnsi="宋体" w:cs="宋体-PUA" w:hint="eastAsia"/>
          <w:bCs/>
          <w:sz w:val="28"/>
          <w:szCs w:val="28"/>
        </w:rPr>
        <w:t>平台进行远程面谈。考核项目为：（1）综合素质面试测试题问答（2）综合技能才艺展示。</w:t>
      </w:r>
    </w:p>
    <w:p w:rsidR="00EE4A1C" w:rsidRDefault="00EE4A1C" w:rsidP="007256EE">
      <w:pPr>
        <w:pStyle w:val="ae"/>
        <w:ind w:firstLineChars="201" w:firstLine="565"/>
        <w:rPr>
          <w:rFonts w:ascii="宋体" w:hAnsi="宋体" w:cs="宋体-PUA"/>
          <w:b/>
          <w:bCs/>
          <w:sz w:val="28"/>
          <w:szCs w:val="28"/>
        </w:rPr>
      </w:pPr>
      <w:r>
        <w:rPr>
          <w:rFonts w:ascii="宋体" w:hAnsi="宋体" w:cs="宋体-PUA" w:hint="eastAsia"/>
          <w:b/>
          <w:bCs/>
          <w:sz w:val="28"/>
          <w:szCs w:val="28"/>
        </w:rPr>
        <w:t>4、综合素质面谈展示成绩计算方法</w:t>
      </w:r>
    </w:p>
    <w:p w:rsidR="00EE4A1C" w:rsidRDefault="00EE4A1C" w:rsidP="00EE4A1C">
      <w:pPr>
        <w:pStyle w:val="ae"/>
        <w:ind w:firstLine="560"/>
        <w:rPr>
          <w:rFonts w:ascii="宋体" w:hAnsi="宋体" w:cs="宋体-PUA"/>
          <w:bCs/>
          <w:sz w:val="28"/>
          <w:szCs w:val="28"/>
        </w:rPr>
      </w:pPr>
      <w:r>
        <w:rPr>
          <w:rFonts w:ascii="宋体" w:hAnsi="宋体" w:cs="宋体-PUA" w:hint="eastAsia"/>
          <w:bCs/>
          <w:sz w:val="28"/>
          <w:szCs w:val="28"/>
        </w:rPr>
        <w:t>（1）综合素质面谈试题问答，分数为：200分。</w:t>
      </w:r>
    </w:p>
    <w:p w:rsidR="00EE4A1C" w:rsidRDefault="00EE4A1C" w:rsidP="00EE4A1C">
      <w:pPr>
        <w:pStyle w:val="ae"/>
        <w:ind w:firstLine="560"/>
        <w:rPr>
          <w:rFonts w:ascii="宋体" w:hAnsi="宋体" w:cs="宋体-PUA"/>
          <w:bCs/>
          <w:sz w:val="28"/>
          <w:szCs w:val="28"/>
        </w:rPr>
      </w:pPr>
      <w:r>
        <w:rPr>
          <w:rFonts w:ascii="宋体" w:hAnsi="宋体" w:cs="宋体-PUA" w:hint="eastAsia"/>
          <w:bCs/>
          <w:sz w:val="28"/>
          <w:szCs w:val="28"/>
        </w:rPr>
        <w:t>（2）进行综合技能才艺展示，分数为：200分。</w:t>
      </w:r>
    </w:p>
    <w:p w:rsidR="00EE4A1C" w:rsidRDefault="00EE4A1C" w:rsidP="00EE4A1C">
      <w:pPr>
        <w:pStyle w:val="ae"/>
        <w:ind w:firstLine="560"/>
        <w:rPr>
          <w:rFonts w:ascii="宋体" w:hAnsi="宋体" w:cs="宋体-PUA"/>
          <w:bCs/>
          <w:sz w:val="28"/>
          <w:szCs w:val="28"/>
        </w:rPr>
      </w:pPr>
      <w:r>
        <w:rPr>
          <w:rFonts w:ascii="宋体" w:hAnsi="宋体" w:cs="宋体-PUA" w:hint="eastAsia"/>
          <w:bCs/>
          <w:sz w:val="28"/>
          <w:szCs w:val="28"/>
        </w:rPr>
        <w:t>（3）加分项：分数为50分。考生将获得省级优秀学生，一项加10分；市级一项加6分；参加省、市级技能大赛，一等奖加10分，二等奖</w:t>
      </w:r>
      <w:r>
        <w:rPr>
          <w:rFonts w:ascii="宋体" w:hAnsi="宋体" w:cs="宋体-PUA" w:hint="eastAsia"/>
          <w:bCs/>
          <w:sz w:val="28"/>
          <w:szCs w:val="28"/>
        </w:rPr>
        <w:lastRenderedPageBreak/>
        <w:t>加6分，其他加4分；职业资格证书：有一项加10分</w:t>
      </w:r>
      <w:r w:rsidRPr="00683C4A">
        <w:rPr>
          <w:rFonts w:ascii="宋体" w:hAnsi="宋体" w:cs="宋体-PUA" w:hint="eastAsia"/>
          <w:bCs/>
          <w:sz w:val="28"/>
          <w:szCs w:val="28"/>
        </w:rPr>
        <w:t>；参加抗</w:t>
      </w:r>
      <w:proofErr w:type="gramStart"/>
      <w:r w:rsidRPr="00683C4A">
        <w:rPr>
          <w:rFonts w:ascii="宋体" w:hAnsi="宋体" w:cs="宋体-PUA" w:hint="eastAsia"/>
          <w:bCs/>
          <w:sz w:val="28"/>
          <w:szCs w:val="28"/>
        </w:rPr>
        <w:t>疫</w:t>
      </w:r>
      <w:proofErr w:type="gramEnd"/>
      <w:r w:rsidRPr="00683C4A">
        <w:rPr>
          <w:rFonts w:ascii="宋体" w:hAnsi="宋体" w:cs="宋体-PUA" w:hint="eastAsia"/>
          <w:bCs/>
          <w:sz w:val="28"/>
          <w:szCs w:val="28"/>
        </w:rPr>
        <w:t>一线医护人员子女可考虑加分。加分项总分不超过50分。</w:t>
      </w:r>
    </w:p>
    <w:p w:rsidR="00EE4A1C" w:rsidRPr="00A74DF9" w:rsidRDefault="00A74DF9" w:rsidP="00A74DF9">
      <w:pPr>
        <w:pStyle w:val="ae"/>
        <w:ind w:firstLine="560"/>
        <w:rPr>
          <w:rFonts w:ascii="宋体" w:hAnsi="宋体" w:cs="宋体-PUA"/>
          <w:bCs/>
          <w:sz w:val="28"/>
          <w:szCs w:val="28"/>
        </w:rPr>
      </w:pPr>
      <w:r w:rsidRPr="00A74DF9">
        <w:rPr>
          <w:rFonts w:ascii="宋体" w:hAnsi="宋体" w:cs="宋体-PUA" w:hint="eastAsia"/>
          <w:bCs/>
          <w:sz w:val="28"/>
          <w:szCs w:val="28"/>
        </w:rPr>
        <w:t>测试成绩与哈尔滨职业技术学院、黑龙江生态工程职业学院、黑龙江农垦科技职业学院、黑龙江商业职业学院互认。</w:t>
      </w:r>
    </w:p>
    <w:p w:rsidR="00EE4A1C" w:rsidRDefault="00EE4A1C" w:rsidP="007256EE">
      <w:pPr>
        <w:pStyle w:val="ad"/>
        <w:spacing w:before="0" w:beforeAutospacing="0" w:after="0" w:afterAutospacing="0" w:line="360" w:lineRule="atLeast"/>
        <w:ind w:left="551" w:firstLine="16"/>
        <w:rPr>
          <w:rStyle w:val="a4"/>
          <w:rFonts w:cs="黑体"/>
          <w:bCs w:val="0"/>
          <w:color w:val="333333"/>
          <w:sz w:val="28"/>
          <w:szCs w:val="28"/>
        </w:rPr>
      </w:pPr>
      <w:r>
        <w:rPr>
          <w:rStyle w:val="a4"/>
          <w:rFonts w:cs="黑体" w:hint="eastAsia"/>
          <w:color w:val="333333"/>
          <w:sz w:val="28"/>
          <w:szCs w:val="28"/>
        </w:rPr>
        <w:t>第二章  录取</w:t>
      </w:r>
    </w:p>
    <w:p w:rsidR="00EE4A1C" w:rsidRDefault="00EE4A1C" w:rsidP="00EE4A1C">
      <w:pPr>
        <w:pStyle w:val="ae"/>
        <w:ind w:firstLine="562"/>
        <w:rPr>
          <w:rFonts w:ascii="宋体" w:hAnsi="宋体"/>
          <w:sz w:val="28"/>
          <w:szCs w:val="28"/>
        </w:rPr>
      </w:pPr>
      <w:r>
        <w:rPr>
          <w:rFonts w:ascii="宋体" w:hAnsi="宋体" w:hint="eastAsia"/>
          <w:b/>
          <w:bCs/>
          <w:sz w:val="28"/>
          <w:szCs w:val="28"/>
        </w:rPr>
        <w:t>第五条  录取</w:t>
      </w:r>
      <w:r>
        <w:rPr>
          <w:rFonts w:ascii="宋体" w:hAnsi="宋体" w:cs="宋体-PUA" w:hint="eastAsia"/>
          <w:b/>
          <w:bCs/>
          <w:sz w:val="28"/>
          <w:szCs w:val="28"/>
        </w:rPr>
        <w:t>时间</w:t>
      </w:r>
    </w:p>
    <w:p w:rsidR="00EE4A1C" w:rsidRDefault="005C678F" w:rsidP="00EE4A1C">
      <w:pPr>
        <w:pStyle w:val="ae"/>
        <w:ind w:firstLine="560"/>
        <w:rPr>
          <w:rFonts w:ascii="宋体" w:hAnsi="宋体" w:cs="宋体-PUA"/>
          <w:sz w:val="28"/>
          <w:szCs w:val="28"/>
        </w:rPr>
      </w:pPr>
      <w:r>
        <w:rPr>
          <w:rFonts w:ascii="宋体" w:hAnsi="宋体" w:cs="宋体-PUA" w:hint="eastAsia"/>
          <w:sz w:val="28"/>
          <w:szCs w:val="28"/>
        </w:rPr>
        <w:t>202</w:t>
      </w:r>
      <w:r w:rsidR="00D67BDB">
        <w:rPr>
          <w:rFonts w:ascii="宋体" w:hAnsi="宋体" w:cs="宋体-PUA" w:hint="eastAsia"/>
          <w:sz w:val="28"/>
          <w:szCs w:val="28"/>
        </w:rPr>
        <w:t>2</w:t>
      </w:r>
      <w:r w:rsidR="00EE4A1C">
        <w:rPr>
          <w:rFonts w:ascii="宋体" w:hAnsi="宋体" w:cs="宋体-PUA" w:hint="eastAsia"/>
          <w:sz w:val="28"/>
          <w:szCs w:val="28"/>
        </w:rPr>
        <w:t>年全省高职</w:t>
      </w:r>
      <w:proofErr w:type="gramStart"/>
      <w:r w:rsidR="00EE4A1C">
        <w:rPr>
          <w:rFonts w:ascii="宋体" w:hAnsi="宋体" w:cs="宋体-PUA" w:hint="eastAsia"/>
          <w:sz w:val="28"/>
          <w:szCs w:val="28"/>
        </w:rPr>
        <w:t>单招分两个</w:t>
      </w:r>
      <w:proofErr w:type="gramEnd"/>
      <w:r w:rsidR="00EE4A1C">
        <w:rPr>
          <w:rFonts w:ascii="宋体" w:hAnsi="宋体" w:cs="宋体-PUA" w:hint="eastAsia"/>
          <w:sz w:val="28"/>
          <w:szCs w:val="28"/>
        </w:rPr>
        <w:t>阶段录取</w:t>
      </w:r>
      <w:r w:rsidR="007256EE">
        <w:rPr>
          <w:rFonts w:ascii="宋体" w:hAnsi="宋体" w:cs="宋体-PUA" w:hint="eastAsia"/>
          <w:sz w:val="28"/>
          <w:szCs w:val="28"/>
        </w:rPr>
        <w:t>。</w:t>
      </w:r>
    </w:p>
    <w:p w:rsidR="00EE4A1C" w:rsidRDefault="00EE4A1C" w:rsidP="00EE4A1C">
      <w:pPr>
        <w:spacing w:line="560" w:lineRule="exact"/>
        <w:ind w:firstLineChars="200" w:firstLine="562"/>
        <w:rPr>
          <w:rFonts w:ascii="宋体" w:hAnsi="宋体" w:cs="宋体-PUA"/>
          <w:sz w:val="28"/>
          <w:szCs w:val="28"/>
        </w:rPr>
      </w:pPr>
      <w:r>
        <w:rPr>
          <w:rFonts w:ascii="宋体" w:hAnsi="宋体" w:cs="宋体-PUA" w:hint="eastAsia"/>
          <w:b/>
          <w:sz w:val="28"/>
          <w:szCs w:val="28"/>
        </w:rPr>
        <w:t>第一阶段：</w:t>
      </w:r>
      <w:r w:rsidR="00F55BD1" w:rsidRPr="00F55BD1">
        <w:rPr>
          <w:rFonts w:ascii="宋体" w:hAnsi="宋体" w:cs="宋体-PUA" w:hint="eastAsia"/>
          <w:sz w:val="28"/>
          <w:szCs w:val="28"/>
        </w:rPr>
        <w:t>202</w:t>
      </w:r>
      <w:r w:rsidR="00D67BDB">
        <w:rPr>
          <w:rFonts w:ascii="宋体" w:hAnsi="宋体" w:cs="宋体-PUA" w:hint="eastAsia"/>
          <w:sz w:val="28"/>
          <w:szCs w:val="28"/>
        </w:rPr>
        <w:t>2</w:t>
      </w:r>
      <w:r w:rsidR="00F55BD1" w:rsidRPr="00F55BD1">
        <w:rPr>
          <w:rFonts w:ascii="宋体" w:hAnsi="宋体" w:cs="宋体-PUA" w:hint="eastAsia"/>
          <w:sz w:val="28"/>
          <w:szCs w:val="28"/>
        </w:rPr>
        <w:t>年</w:t>
      </w:r>
      <w:r w:rsidR="00D67BDB">
        <w:rPr>
          <w:rFonts w:ascii="宋体" w:hAnsi="宋体" w:cs="宋体-PUA" w:hint="eastAsia"/>
          <w:sz w:val="28"/>
          <w:szCs w:val="28"/>
        </w:rPr>
        <w:t>3</w:t>
      </w:r>
      <w:r w:rsidR="00F55BD1" w:rsidRPr="00F55BD1">
        <w:rPr>
          <w:rFonts w:ascii="宋体" w:hAnsi="宋体" w:cs="宋体-PUA" w:hint="eastAsia"/>
          <w:sz w:val="28"/>
          <w:szCs w:val="28"/>
        </w:rPr>
        <w:t>月</w:t>
      </w:r>
      <w:r w:rsidR="00D67BDB">
        <w:rPr>
          <w:rFonts w:ascii="宋体" w:hAnsi="宋体" w:cs="宋体-PUA" w:hint="eastAsia"/>
          <w:sz w:val="28"/>
          <w:szCs w:val="28"/>
        </w:rPr>
        <w:t>27</w:t>
      </w:r>
      <w:r w:rsidR="00F55BD1" w:rsidRPr="00F55BD1">
        <w:rPr>
          <w:rFonts w:ascii="宋体" w:hAnsi="宋体" w:cs="宋体-PUA" w:hint="eastAsia"/>
          <w:sz w:val="28"/>
          <w:szCs w:val="28"/>
        </w:rPr>
        <w:t>日至4月</w:t>
      </w:r>
      <w:r w:rsidR="00D67BDB">
        <w:rPr>
          <w:rFonts w:ascii="宋体" w:hAnsi="宋体" w:cs="宋体-PUA" w:hint="eastAsia"/>
          <w:sz w:val="28"/>
          <w:szCs w:val="28"/>
        </w:rPr>
        <w:t>1</w:t>
      </w:r>
      <w:r w:rsidR="00F55BD1" w:rsidRPr="00F55BD1">
        <w:rPr>
          <w:rFonts w:ascii="宋体" w:hAnsi="宋体" w:cs="宋体-PUA" w:hint="eastAsia"/>
          <w:sz w:val="28"/>
          <w:szCs w:val="28"/>
        </w:rPr>
        <w:t>日</w:t>
      </w:r>
      <w:r>
        <w:rPr>
          <w:rFonts w:ascii="宋体" w:hAnsi="宋体" w:cs="宋体-PUA" w:hint="eastAsia"/>
          <w:sz w:val="28"/>
          <w:szCs w:val="28"/>
        </w:rPr>
        <w:t>。</w:t>
      </w:r>
      <w:r w:rsidR="00FE55CC">
        <w:rPr>
          <w:rFonts w:ascii="宋体" w:hAnsi="宋体" w:cs="宋体-PUA" w:hint="eastAsia"/>
          <w:sz w:val="28"/>
          <w:szCs w:val="28"/>
        </w:rPr>
        <w:t>3月27日</w:t>
      </w:r>
      <w:r>
        <w:rPr>
          <w:rFonts w:ascii="宋体" w:hAnsi="宋体" w:cs="宋体-PUA" w:hint="eastAsia"/>
          <w:sz w:val="28"/>
          <w:szCs w:val="28"/>
        </w:rPr>
        <w:t>考生参加黑龙江旅游职业技术学院组织的网络远程面谈考核，</w:t>
      </w:r>
      <w:r w:rsidR="00F55BD1">
        <w:rPr>
          <w:rFonts w:ascii="宋体" w:hAnsi="宋体" w:cs="宋体-PUA" w:hint="eastAsia"/>
          <w:sz w:val="28"/>
          <w:szCs w:val="28"/>
        </w:rPr>
        <w:t>4</w:t>
      </w:r>
      <w:r>
        <w:rPr>
          <w:rFonts w:ascii="宋体" w:hAnsi="宋体" w:cs="宋体-PUA" w:hint="eastAsia"/>
          <w:sz w:val="28"/>
          <w:szCs w:val="28"/>
        </w:rPr>
        <w:t>月</w:t>
      </w:r>
      <w:r w:rsidR="00FE55CC">
        <w:rPr>
          <w:rFonts w:ascii="宋体" w:hAnsi="宋体" w:cs="宋体-PUA" w:hint="eastAsia"/>
          <w:sz w:val="28"/>
          <w:szCs w:val="28"/>
        </w:rPr>
        <w:t>1</w:t>
      </w:r>
      <w:r>
        <w:rPr>
          <w:rFonts w:ascii="宋体" w:hAnsi="宋体" w:cs="宋体-PUA" w:hint="eastAsia"/>
          <w:sz w:val="28"/>
          <w:szCs w:val="28"/>
        </w:rPr>
        <w:t>日</w:t>
      </w:r>
      <w:r w:rsidR="00FE55CC">
        <w:rPr>
          <w:rFonts w:ascii="宋体" w:hAnsi="宋体" w:cs="宋体-PUA" w:hint="eastAsia"/>
          <w:sz w:val="28"/>
          <w:szCs w:val="28"/>
        </w:rPr>
        <w:t>前公布录取结果</w:t>
      </w:r>
      <w:r>
        <w:rPr>
          <w:rFonts w:ascii="宋体" w:hAnsi="宋体" w:cs="宋体-PUA" w:hint="eastAsia"/>
          <w:sz w:val="28"/>
          <w:szCs w:val="28"/>
        </w:rPr>
        <w:t>。</w:t>
      </w:r>
    </w:p>
    <w:p w:rsidR="00EE4A1C" w:rsidRDefault="00EE4A1C" w:rsidP="00EE4A1C">
      <w:pPr>
        <w:spacing w:line="560" w:lineRule="exact"/>
        <w:ind w:firstLineChars="200" w:firstLine="562"/>
        <w:rPr>
          <w:rFonts w:ascii="宋体" w:hAnsi="宋体" w:cs="宋体-PUA"/>
          <w:sz w:val="28"/>
          <w:szCs w:val="28"/>
        </w:rPr>
      </w:pPr>
      <w:r>
        <w:rPr>
          <w:rFonts w:ascii="宋体" w:hAnsi="宋体" w:cs="宋体-PUA" w:hint="eastAsia"/>
          <w:b/>
          <w:sz w:val="28"/>
          <w:szCs w:val="28"/>
        </w:rPr>
        <w:t>第二阶段：</w:t>
      </w:r>
      <w:r w:rsidR="00F55BD1" w:rsidRPr="00F55BD1">
        <w:rPr>
          <w:rFonts w:ascii="宋体" w:hAnsi="宋体" w:cs="宋体-PUA" w:hint="eastAsia"/>
          <w:sz w:val="28"/>
          <w:szCs w:val="28"/>
        </w:rPr>
        <w:t>2021年</w:t>
      </w:r>
      <w:r w:rsidR="00FE55CC">
        <w:rPr>
          <w:rFonts w:ascii="宋体" w:hAnsi="宋体" w:cs="宋体-PUA" w:hint="eastAsia"/>
          <w:sz w:val="28"/>
          <w:szCs w:val="28"/>
        </w:rPr>
        <w:t>4</w:t>
      </w:r>
      <w:r w:rsidR="00F55BD1" w:rsidRPr="00F55BD1">
        <w:rPr>
          <w:rFonts w:ascii="宋体" w:hAnsi="宋体" w:cs="宋体-PUA" w:hint="eastAsia"/>
          <w:sz w:val="28"/>
          <w:szCs w:val="28"/>
        </w:rPr>
        <w:t>月</w:t>
      </w:r>
      <w:r w:rsidR="00FE55CC">
        <w:rPr>
          <w:rFonts w:ascii="宋体" w:hAnsi="宋体" w:cs="宋体-PUA" w:hint="eastAsia"/>
          <w:sz w:val="28"/>
          <w:szCs w:val="28"/>
        </w:rPr>
        <w:t>6</w:t>
      </w:r>
      <w:r w:rsidR="00F55BD1" w:rsidRPr="00F55BD1">
        <w:rPr>
          <w:rFonts w:ascii="宋体" w:hAnsi="宋体" w:cs="宋体-PUA" w:hint="eastAsia"/>
          <w:sz w:val="28"/>
          <w:szCs w:val="28"/>
        </w:rPr>
        <w:t>日至4月</w:t>
      </w:r>
      <w:r w:rsidR="00FE55CC">
        <w:rPr>
          <w:rFonts w:ascii="宋体" w:hAnsi="宋体" w:cs="宋体-PUA" w:hint="eastAsia"/>
          <w:sz w:val="28"/>
          <w:szCs w:val="28"/>
        </w:rPr>
        <w:t>12</w:t>
      </w:r>
      <w:r w:rsidR="00F55BD1" w:rsidRPr="00F55BD1">
        <w:rPr>
          <w:rFonts w:ascii="宋体" w:hAnsi="宋体" w:cs="宋体-PUA" w:hint="eastAsia"/>
          <w:sz w:val="28"/>
          <w:szCs w:val="28"/>
        </w:rPr>
        <w:t>日</w:t>
      </w:r>
      <w:r>
        <w:rPr>
          <w:rFonts w:ascii="宋体" w:hAnsi="宋体" w:cs="宋体-PUA" w:hint="eastAsia"/>
          <w:sz w:val="28"/>
          <w:szCs w:val="28"/>
        </w:rPr>
        <w:t>。在第一阶段未被录取的考生，可以继续向黑龙江旅游职业技术学院报名参加网络远程面谈考核。</w:t>
      </w:r>
    </w:p>
    <w:p w:rsidR="00EE4A1C" w:rsidRDefault="00EE4A1C" w:rsidP="00EE4A1C">
      <w:pPr>
        <w:pStyle w:val="ae"/>
        <w:ind w:firstLine="562"/>
        <w:rPr>
          <w:rFonts w:ascii="宋体" w:hAnsi="宋体"/>
          <w:b/>
          <w:bCs/>
          <w:sz w:val="28"/>
          <w:szCs w:val="28"/>
        </w:rPr>
      </w:pPr>
      <w:r>
        <w:rPr>
          <w:rFonts w:ascii="宋体" w:hAnsi="宋体" w:hint="eastAsia"/>
          <w:b/>
          <w:sz w:val="28"/>
          <w:szCs w:val="28"/>
        </w:rPr>
        <w:t xml:space="preserve">第六条  </w:t>
      </w:r>
      <w:r>
        <w:rPr>
          <w:rFonts w:ascii="宋体" w:hAnsi="宋体" w:hint="eastAsia"/>
          <w:b/>
          <w:bCs/>
          <w:sz w:val="28"/>
          <w:szCs w:val="28"/>
        </w:rPr>
        <w:t>录取原则</w:t>
      </w:r>
    </w:p>
    <w:p w:rsidR="00EE4A1C" w:rsidRDefault="00EE4A1C" w:rsidP="00EE4A1C">
      <w:pPr>
        <w:pStyle w:val="ae"/>
        <w:ind w:firstLine="560"/>
        <w:rPr>
          <w:rFonts w:ascii="宋体" w:hAnsi="宋体"/>
          <w:sz w:val="28"/>
          <w:szCs w:val="28"/>
        </w:rPr>
      </w:pPr>
      <w:r>
        <w:rPr>
          <w:rFonts w:ascii="宋体" w:hAnsi="宋体" w:hint="eastAsia"/>
          <w:sz w:val="28"/>
          <w:szCs w:val="28"/>
        </w:rPr>
        <w:t>黑龙江旅游职业技术学院录取工作是在省教育厅和省招生考试院的领导监督下进行，</w:t>
      </w:r>
      <w:r>
        <w:rPr>
          <w:rFonts w:ascii="宋体" w:hAnsi="宋体"/>
          <w:sz w:val="28"/>
          <w:szCs w:val="28"/>
        </w:rPr>
        <w:t>对体检合格符合报考资格的考生，</w:t>
      </w:r>
      <w:r>
        <w:rPr>
          <w:rFonts w:ascii="宋体" w:hAnsi="宋体" w:hint="eastAsia"/>
          <w:sz w:val="28"/>
          <w:szCs w:val="28"/>
        </w:rPr>
        <w:t>按黑龙江旅游职业技术学院</w:t>
      </w:r>
      <w:r>
        <w:rPr>
          <w:rFonts w:ascii="宋体" w:hAnsi="宋体"/>
          <w:sz w:val="28"/>
          <w:szCs w:val="28"/>
        </w:rPr>
        <w:t>招生计划</w:t>
      </w:r>
      <w:r>
        <w:rPr>
          <w:rFonts w:ascii="宋体" w:hAnsi="宋体" w:hint="eastAsia"/>
          <w:sz w:val="28"/>
          <w:szCs w:val="28"/>
        </w:rPr>
        <w:t>总数和考生</w:t>
      </w:r>
      <w:r>
        <w:rPr>
          <w:rFonts w:ascii="宋体" w:hAnsi="宋体"/>
          <w:sz w:val="28"/>
          <w:szCs w:val="28"/>
        </w:rPr>
        <w:t>报考志愿，</w:t>
      </w:r>
      <w:r>
        <w:rPr>
          <w:rFonts w:ascii="宋体" w:hAnsi="宋体" w:hint="eastAsia"/>
          <w:sz w:val="28"/>
          <w:szCs w:val="28"/>
        </w:rPr>
        <w:t>根据面谈考核结果从</w:t>
      </w:r>
      <w:r>
        <w:rPr>
          <w:rFonts w:ascii="宋体" w:hAnsi="宋体"/>
          <w:sz w:val="28"/>
          <w:szCs w:val="28"/>
        </w:rPr>
        <w:t>高分到低分</w:t>
      </w:r>
      <w:r>
        <w:rPr>
          <w:rFonts w:ascii="宋体" w:hAnsi="宋体" w:hint="eastAsia"/>
          <w:sz w:val="28"/>
          <w:szCs w:val="28"/>
        </w:rPr>
        <w:t>依次</w:t>
      </w:r>
      <w:r>
        <w:rPr>
          <w:rFonts w:ascii="宋体" w:hAnsi="宋体"/>
          <w:sz w:val="28"/>
          <w:szCs w:val="28"/>
        </w:rPr>
        <w:t>录取</w:t>
      </w:r>
      <w:r>
        <w:rPr>
          <w:rFonts w:ascii="宋体" w:hAnsi="宋体" w:hint="eastAsia"/>
          <w:sz w:val="28"/>
          <w:szCs w:val="28"/>
        </w:rPr>
        <w:t>，</w:t>
      </w:r>
      <w:r w:rsidR="005A2F49" w:rsidRPr="005A2F49">
        <w:rPr>
          <w:rFonts w:ascii="宋体" w:hAnsi="宋体" w:hint="eastAsia"/>
          <w:sz w:val="28"/>
          <w:szCs w:val="28"/>
        </w:rPr>
        <w:t>考生总分相同时，则按单科顺序及分数从高到低进行排序（单科成绩的排列顺序为：文化素质、专业文化素质、职业技能，</w:t>
      </w:r>
      <w:r w:rsidR="00F47A2E">
        <w:rPr>
          <w:rFonts w:ascii="宋体" w:hAnsi="宋体" w:hint="eastAsia"/>
          <w:sz w:val="28"/>
          <w:szCs w:val="28"/>
        </w:rPr>
        <w:t>考生报考专业第一志愿录</w:t>
      </w:r>
      <w:proofErr w:type="gramStart"/>
      <w:r w:rsidR="00F47A2E">
        <w:rPr>
          <w:rFonts w:ascii="宋体" w:hAnsi="宋体" w:hint="eastAsia"/>
          <w:sz w:val="28"/>
          <w:szCs w:val="28"/>
        </w:rPr>
        <w:t>满情况</w:t>
      </w:r>
      <w:proofErr w:type="gramEnd"/>
      <w:r w:rsidR="00F47A2E">
        <w:rPr>
          <w:rFonts w:ascii="宋体" w:hAnsi="宋体" w:hint="eastAsia"/>
          <w:sz w:val="28"/>
          <w:szCs w:val="28"/>
        </w:rPr>
        <w:t>下依次调整至下一志愿,</w:t>
      </w:r>
      <w:r>
        <w:rPr>
          <w:rFonts w:ascii="宋体" w:hAnsi="宋体"/>
          <w:sz w:val="28"/>
          <w:szCs w:val="28"/>
        </w:rPr>
        <w:t>录取结果</w:t>
      </w:r>
      <w:r>
        <w:rPr>
          <w:rFonts w:ascii="宋体" w:hAnsi="宋体" w:hint="eastAsia"/>
          <w:sz w:val="28"/>
          <w:szCs w:val="28"/>
        </w:rPr>
        <w:t>通过学院网站</w:t>
      </w:r>
      <w:r>
        <w:rPr>
          <w:rFonts w:ascii="宋体" w:hAnsi="宋体"/>
          <w:sz w:val="28"/>
          <w:szCs w:val="28"/>
        </w:rPr>
        <w:t>向社会公示</w:t>
      </w:r>
      <w:r>
        <w:rPr>
          <w:rFonts w:ascii="宋体" w:hAnsi="宋体" w:hint="eastAsia"/>
          <w:sz w:val="28"/>
          <w:szCs w:val="28"/>
        </w:rPr>
        <w:t>。网络远程面谈考核</w:t>
      </w:r>
      <w:r>
        <w:rPr>
          <w:rFonts w:ascii="宋体" w:hAnsi="宋体"/>
          <w:sz w:val="28"/>
          <w:szCs w:val="28"/>
        </w:rPr>
        <w:t>、录取工作由学院纪检部门</w:t>
      </w:r>
      <w:r>
        <w:rPr>
          <w:rFonts w:ascii="宋体" w:hAnsi="宋体" w:hint="eastAsia"/>
          <w:sz w:val="28"/>
          <w:szCs w:val="28"/>
        </w:rPr>
        <w:t>全程</w:t>
      </w:r>
      <w:r>
        <w:rPr>
          <w:rFonts w:ascii="宋体" w:hAnsi="宋体"/>
          <w:sz w:val="28"/>
          <w:szCs w:val="28"/>
        </w:rPr>
        <w:t>参与并自觉接受省教育厅和省招</w:t>
      </w:r>
      <w:r>
        <w:rPr>
          <w:rFonts w:ascii="宋体" w:hAnsi="宋体" w:hint="eastAsia"/>
          <w:sz w:val="28"/>
          <w:szCs w:val="28"/>
        </w:rPr>
        <w:t>考院</w:t>
      </w:r>
      <w:r>
        <w:rPr>
          <w:rFonts w:ascii="宋体" w:hAnsi="宋体"/>
          <w:sz w:val="28"/>
          <w:szCs w:val="28"/>
        </w:rPr>
        <w:t>督导组的</w:t>
      </w:r>
      <w:r>
        <w:rPr>
          <w:rFonts w:ascii="宋体" w:hAnsi="宋体" w:hint="eastAsia"/>
          <w:sz w:val="28"/>
          <w:szCs w:val="28"/>
        </w:rPr>
        <w:t>监</w:t>
      </w:r>
      <w:r>
        <w:rPr>
          <w:rFonts w:ascii="宋体" w:hAnsi="宋体"/>
          <w:sz w:val="28"/>
          <w:szCs w:val="28"/>
        </w:rPr>
        <w:t>督和检查。</w:t>
      </w:r>
    </w:p>
    <w:p w:rsidR="00EE4A1C" w:rsidRDefault="00EE4A1C" w:rsidP="00EE4A1C">
      <w:pPr>
        <w:pStyle w:val="ae"/>
        <w:ind w:firstLine="562"/>
        <w:rPr>
          <w:rFonts w:ascii="宋体" w:hAnsi="宋体" w:cs="宋体-PUA"/>
          <w:sz w:val="28"/>
          <w:szCs w:val="28"/>
        </w:rPr>
      </w:pPr>
      <w:r>
        <w:rPr>
          <w:rFonts w:ascii="宋体" w:hAnsi="宋体" w:cs="宋体-PUA" w:hint="eastAsia"/>
          <w:b/>
          <w:bCs/>
          <w:sz w:val="28"/>
          <w:szCs w:val="28"/>
        </w:rPr>
        <w:t>第七条</w:t>
      </w:r>
      <w:r>
        <w:rPr>
          <w:rFonts w:ascii="宋体" w:hAnsi="宋体" w:cs="宋体-PUA" w:hint="eastAsia"/>
          <w:sz w:val="28"/>
          <w:szCs w:val="28"/>
        </w:rPr>
        <w:t xml:space="preserve">  </w:t>
      </w:r>
      <w:r>
        <w:rPr>
          <w:rFonts w:ascii="宋体" w:hAnsi="宋体" w:cs="宋体-PUA" w:hint="eastAsia"/>
          <w:b/>
          <w:bCs/>
          <w:sz w:val="28"/>
          <w:szCs w:val="28"/>
        </w:rPr>
        <w:t>录取结果公布</w:t>
      </w:r>
    </w:p>
    <w:p w:rsidR="00EE4A1C" w:rsidRDefault="00EE4A1C" w:rsidP="00EE4A1C">
      <w:pPr>
        <w:pStyle w:val="ae"/>
        <w:ind w:firstLine="562"/>
        <w:rPr>
          <w:rFonts w:ascii="宋体" w:hAnsi="宋体" w:cs="宋体-PUA"/>
          <w:sz w:val="28"/>
          <w:szCs w:val="28"/>
        </w:rPr>
      </w:pPr>
      <w:r>
        <w:rPr>
          <w:rFonts w:ascii="宋体" w:hAnsi="宋体" w:cs="宋体-PUA" w:hint="eastAsia"/>
          <w:b/>
          <w:sz w:val="28"/>
          <w:szCs w:val="28"/>
        </w:rPr>
        <w:t>第一阶段：</w:t>
      </w:r>
      <w:r w:rsidR="00F55BD1">
        <w:rPr>
          <w:rFonts w:ascii="宋体" w:hAnsi="宋体" w:cs="宋体-PUA" w:hint="eastAsia"/>
          <w:sz w:val="28"/>
          <w:szCs w:val="28"/>
        </w:rPr>
        <w:t>4</w:t>
      </w:r>
      <w:r>
        <w:rPr>
          <w:rFonts w:ascii="宋体" w:hAnsi="宋体" w:cs="宋体-PUA" w:hint="eastAsia"/>
          <w:sz w:val="28"/>
          <w:szCs w:val="28"/>
        </w:rPr>
        <w:t>月</w:t>
      </w:r>
      <w:r w:rsidR="00FE55CC">
        <w:rPr>
          <w:rFonts w:ascii="宋体" w:hAnsi="宋体" w:cs="宋体-PUA" w:hint="eastAsia"/>
          <w:sz w:val="28"/>
          <w:szCs w:val="28"/>
        </w:rPr>
        <w:t>1</w:t>
      </w:r>
      <w:r>
        <w:rPr>
          <w:rFonts w:ascii="宋体" w:hAnsi="宋体" w:cs="宋体-PUA" w:hint="eastAsia"/>
          <w:sz w:val="28"/>
          <w:szCs w:val="28"/>
        </w:rPr>
        <w:t>日前，黑龙江旅游职业技术学院将在官网上正式公布第一阶段录取结果。</w:t>
      </w:r>
    </w:p>
    <w:p w:rsidR="00EE4A1C" w:rsidRDefault="00EE4A1C" w:rsidP="00EE4A1C">
      <w:pPr>
        <w:pStyle w:val="ae"/>
        <w:ind w:firstLine="562"/>
        <w:rPr>
          <w:rFonts w:ascii="宋体" w:hAnsi="宋体" w:cs="宋体-PUA"/>
          <w:b/>
          <w:sz w:val="28"/>
          <w:szCs w:val="28"/>
        </w:rPr>
      </w:pPr>
      <w:r>
        <w:rPr>
          <w:rFonts w:ascii="宋体" w:hAnsi="宋体" w:cs="宋体-PUA" w:hint="eastAsia"/>
          <w:b/>
          <w:sz w:val="28"/>
          <w:szCs w:val="28"/>
        </w:rPr>
        <w:lastRenderedPageBreak/>
        <w:t>第二阶段：</w:t>
      </w:r>
      <w:r w:rsidR="00F55BD1">
        <w:rPr>
          <w:rFonts w:ascii="宋体" w:hAnsi="宋体" w:cs="宋体-PUA" w:hint="eastAsia"/>
          <w:sz w:val="28"/>
          <w:szCs w:val="28"/>
        </w:rPr>
        <w:t>4</w:t>
      </w:r>
      <w:r>
        <w:rPr>
          <w:rFonts w:ascii="宋体" w:hAnsi="宋体" w:cs="宋体-PUA" w:hint="eastAsia"/>
          <w:sz w:val="28"/>
          <w:szCs w:val="28"/>
        </w:rPr>
        <w:t>月</w:t>
      </w:r>
      <w:r w:rsidR="00FE55CC">
        <w:rPr>
          <w:rFonts w:ascii="宋体" w:hAnsi="宋体" w:cs="宋体-PUA" w:hint="eastAsia"/>
          <w:sz w:val="28"/>
          <w:szCs w:val="28"/>
        </w:rPr>
        <w:t>12</w:t>
      </w:r>
      <w:r>
        <w:rPr>
          <w:rFonts w:ascii="宋体" w:hAnsi="宋体" w:cs="宋体-PUA" w:hint="eastAsia"/>
          <w:sz w:val="28"/>
          <w:szCs w:val="28"/>
        </w:rPr>
        <w:t>日前，黑龙江旅游职业技术学院将在官网上正式公布第二阶段录取结果。</w:t>
      </w:r>
    </w:p>
    <w:p w:rsidR="00EE4A1C" w:rsidRDefault="00EE4A1C" w:rsidP="00EE4A1C">
      <w:pPr>
        <w:spacing w:line="550" w:lineRule="exact"/>
        <w:ind w:firstLineChars="200" w:firstLine="562"/>
        <w:rPr>
          <w:rFonts w:ascii="宋体" w:hAnsi="宋体"/>
          <w:sz w:val="28"/>
          <w:szCs w:val="28"/>
        </w:rPr>
      </w:pPr>
      <w:r>
        <w:rPr>
          <w:rFonts w:ascii="宋体" w:hAnsi="宋体" w:hint="eastAsia"/>
          <w:b/>
          <w:sz w:val="28"/>
          <w:szCs w:val="28"/>
        </w:rPr>
        <w:t xml:space="preserve">第八条 </w:t>
      </w:r>
      <w:r>
        <w:rPr>
          <w:rFonts w:ascii="宋体" w:hAnsi="宋体"/>
          <w:sz w:val="28"/>
          <w:szCs w:val="28"/>
        </w:rPr>
        <w:t>已被</w:t>
      </w:r>
      <w:r>
        <w:rPr>
          <w:rFonts w:ascii="宋体" w:hAnsi="宋体" w:hint="eastAsia"/>
          <w:sz w:val="28"/>
          <w:szCs w:val="28"/>
        </w:rPr>
        <w:t>黑龙江旅游职业技术学院</w:t>
      </w:r>
      <w:r>
        <w:rPr>
          <w:rFonts w:ascii="宋体" w:hAnsi="宋体"/>
          <w:sz w:val="28"/>
          <w:szCs w:val="28"/>
        </w:rPr>
        <w:t>单独招生录取的考生，由学院下发录取通知书，逾期不报到者视为放弃入学资格。凡被录取的考生不再参加黑龙江省20</w:t>
      </w:r>
      <w:r>
        <w:rPr>
          <w:rFonts w:ascii="宋体" w:hAnsi="宋体" w:hint="eastAsia"/>
          <w:sz w:val="28"/>
          <w:szCs w:val="28"/>
        </w:rPr>
        <w:t>2</w:t>
      </w:r>
      <w:r w:rsidR="00FE55CC">
        <w:rPr>
          <w:rFonts w:ascii="宋体" w:hAnsi="宋体" w:hint="eastAsia"/>
          <w:sz w:val="28"/>
          <w:szCs w:val="28"/>
        </w:rPr>
        <w:t>2</w:t>
      </w:r>
      <w:r>
        <w:rPr>
          <w:rFonts w:ascii="宋体" w:hAnsi="宋体"/>
          <w:sz w:val="28"/>
          <w:szCs w:val="28"/>
        </w:rPr>
        <w:t>年普通高考，也不能被其它高校录取；未被我院单独招生录取的考生，可以继续参加20</w:t>
      </w:r>
      <w:r>
        <w:rPr>
          <w:rFonts w:ascii="宋体" w:hAnsi="宋体" w:hint="eastAsia"/>
          <w:sz w:val="28"/>
          <w:szCs w:val="28"/>
        </w:rPr>
        <w:t>2</w:t>
      </w:r>
      <w:r w:rsidR="00FE55CC">
        <w:rPr>
          <w:rFonts w:ascii="宋体" w:hAnsi="宋体" w:hint="eastAsia"/>
          <w:sz w:val="28"/>
          <w:szCs w:val="28"/>
        </w:rPr>
        <w:t>2</w:t>
      </w:r>
      <w:r>
        <w:rPr>
          <w:rFonts w:ascii="宋体" w:hAnsi="宋体"/>
          <w:sz w:val="28"/>
          <w:szCs w:val="28"/>
        </w:rPr>
        <w:t>年黑龙江省普通高等学校招生统一考试。</w:t>
      </w:r>
      <w:r w:rsidR="007320DA" w:rsidRPr="007320DA">
        <w:rPr>
          <w:rFonts w:ascii="宋体" w:hAnsi="宋体" w:hint="eastAsia"/>
          <w:sz w:val="28"/>
          <w:szCs w:val="28"/>
        </w:rPr>
        <w:t>被</w:t>
      </w:r>
      <w:r w:rsidR="007320DA">
        <w:rPr>
          <w:rFonts w:ascii="宋体" w:hAnsi="宋体" w:hint="eastAsia"/>
          <w:sz w:val="28"/>
          <w:szCs w:val="28"/>
        </w:rPr>
        <w:t>我</w:t>
      </w:r>
      <w:r w:rsidR="007320DA" w:rsidRPr="007320DA">
        <w:rPr>
          <w:rFonts w:ascii="宋体" w:hAnsi="宋体" w:hint="eastAsia"/>
          <w:sz w:val="28"/>
          <w:szCs w:val="28"/>
        </w:rPr>
        <w:t>院校正式录取的考生，</w:t>
      </w:r>
      <w:proofErr w:type="gramStart"/>
      <w:r w:rsidR="007320DA" w:rsidRPr="007320DA">
        <w:rPr>
          <w:rFonts w:ascii="宋体" w:hAnsi="宋体" w:hint="eastAsia"/>
          <w:sz w:val="28"/>
          <w:szCs w:val="28"/>
        </w:rPr>
        <w:t>须正常</w:t>
      </w:r>
      <w:proofErr w:type="gramEnd"/>
      <w:r w:rsidR="007320DA" w:rsidRPr="007320DA">
        <w:rPr>
          <w:rFonts w:ascii="宋体" w:hAnsi="宋体" w:hint="eastAsia"/>
          <w:sz w:val="28"/>
          <w:szCs w:val="28"/>
        </w:rPr>
        <w:t>参加各市（地）组织的202</w:t>
      </w:r>
      <w:r w:rsidR="00FE55CC">
        <w:rPr>
          <w:rFonts w:ascii="宋体" w:hAnsi="宋体" w:hint="eastAsia"/>
          <w:sz w:val="28"/>
          <w:szCs w:val="28"/>
        </w:rPr>
        <w:t>2</w:t>
      </w:r>
      <w:r w:rsidR="007320DA" w:rsidRPr="007320DA">
        <w:rPr>
          <w:rFonts w:ascii="宋体" w:hAnsi="宋体" w:hint="eastAsia"/>
          <w:sz w:val="28"/>
          <w:szCs w:val="28"/>
        </w:rPr>
        <w:t>年全省普通高考考生身体检查，体检合格方能正式入学，否则录取结果无效。</w:t>
      </w:r>
      <w:r>
        <w:rPr>
          <w:rFonts w:ascii="宋体" w:hAnsi="宋体"/>
          <w:sz w:val="28"/>
          <w:szCs w:val="28"/>
        </w:rPr>
        <w:t>参加我院单独招生考试被录取的考生和全国统一高考录取的考生享受同等待遇。</w:t>
      </w:r>
    </w:p>
    <w:p w:rsidR="00EE4A1C" w:rsidRDefault="00EE4A1C" w:rsidP="00EE4A1C">
      <w:pPr>
        <w:ind w:firstLineChars="200" w:firstLine="562"/>
        <w:rPr>
          <w:rFonts w:ascii="宋体" w:hAnsi="宋体"/>
          <w:sz w:val="28"/>
          <w:szCs w:val="28"/>
        </w:rPr>
      </w:pPr>
      <w:r>
        <w:rPr>
          <w:rFonts w:ascii="宋体" w:hAnsi="宋体" w:hint="eastAsia"/>
          <w:b/>
          <w:sz w:val="28"/>
          <w:szCs w:val="28"/>
        </w:rPr>
        <w:t xml:space="preserve">第九条 </w:t>
      </w:r>
      <w:r>
        <w:rPr>
          <w:rFonts w:ascii="宋体" w:hAnsi="宋体"/>
          <w:sz w:val="28"/>
          <w:szCs w:val="28"/>
        </w:rPr>
        <w:t>录取中，如果发现在报名和考试过程中有弄虚作假或其他违纪违规行为的考生，将报黑龙江省</w:t>
      </w:r>
      <w:r>
        <w:rPr>
          <w:rFonts w:ascii="宋体" w:hAnsi="宋体" w:hint="eastAsia"/>
          <w:sz w:val="28"/>
          <w:szCs w:val="28"/>
        </w:rPr>
        <w:t>招生考试院</w:t>
      </w:r>
      <w:r>
        <w:rPr>
          <w:rFonts w:ascii="宋体" w:hAnsi="宋体"/>
          <w:sz w:val="28"/>
          <w:szCs w:val="28"/>
        </w:rPr>
        <w:t>，取消其入学资格，并将其档案退回其户籍所在地。对在新生复查中发现的其他问题，按《黑龙江</w:t>
      </w:r>
      <w:r>
        <w:rPr>
          <w:rFonts w:ascii="宋体" w:hAnsi="宋体" w:hint="eastAsia"/>
          <w:sz w:val="28"/>
          <w:szCs w:val="28"/>
        </w:rPr>
        <w:t>旅游</w:t>
      </w:r>
      <w:r>
        <w:rPr>
          <w:rFonts w:ascii="宋体" w:hAnsi="宋体"/>
          <w:sz w:val="28"/>
          <w:szCs w:val="28"/>
        </w:rPr>
        <w:t>职业</w:t>
      </w:r>
      <w:r>
        <w:rPr>
          <w:rFonts w:ascii="宋体" w:hAnsi="宋体" w:hint="eastAsia"/>
          <w:sz w:val="28"/>
          <w:szCs w:val="28"/>
        </w:rPr>
        <w:t>技术</w:t>
      </w:r>
      <w:r>
        <w:rPr>
          <w:rFonts w:ascii="宋体" w:hAnsi="宋体"/>
          <w:sz w:val="28"/>
          <w:szCs w:val="28"/>
        </w:rPr>
        <w:t>学院学生学籍管理规定》处理。</w:t>
      </w:r>
    </w:p>
    <w:p w:rsidR="00EE4A1C" w:rsidRDefault="00EE4A1C" w:rsidP="007256EE">
      <w:pPr>
        <w:pStyle w:val="ad"/>
        <w:spacing w:before="0" w:beforeAutospacing="0" w:after="0" w:afterAutospacing="0" w:line="360" w:lineRule="atLeast"/>
        <w:ind w:firstLine="567"/>
        <w:rPr>
          <w:rFonts w:cs="Times New Roman"/>
          <w:kern w:val="2"/>
          <w:sz w:val="28"/>
          <w:szCs w:val="28"/>
        </w:rPr>
      </w:pPr>
      <w:r>
        <w:rPr>
          <w:rFonts w:cs="Times New Roman"/>
          <w:b/>
          <w:kern w:val="2"/>
          <w:sz w:val="28"/>
          <w:szCs w:val="28"/>
        </w:rPr>
        <w:t>第</w:t>
      </w:r>
      <w:r>
        <w:rPr>
          <w:rFonts w:cs="Times New Roman" w:hint="eastAsia"/>
          <w:b/>
          <w:kern w:val="2"/>
          <w:sz w:val="28"/>
          <w:szCs w:val="28"/>
        </w:rPr>
        <w:t>十</w:t>
      </w:r>
      <w:r>
        <w:rPr>
          <w:rFonts w:cs="Times New Roman"/>
          <w:b/>
          <w:kern w:val="2"/>
          <w:sz w:val="28"/>
          <w:szCs w:val="28"/>
        </w:rPr>
        <w:t>条</w:t>
      </w:r>
      <w:r>
        <w:rPr>
          <w:rFonts w:cs="Times New Roman"/>
          <w:kern w:val="2"/>
          <w:sz w:val="28"/>
          <w:szCs w:val="28"/>
        </w:rPr>
        <w:t xml:space="preserve"> </w:t>
      </w:r>
      <w:r>
        <w:rPr>
          <w:rFonts w:cs="Times New Roman" w:hint="eastAsia"/>
          <w:kern w:val="2"/>
          <w:sz w:val="28"/>
          <w:szCs w:val="28"/>
        </w:rPr>
        <w:t xml:space="preserve"> </w:t>
      </w:r>
      <w:r>
        <w:rPr>
          <w:rFonts w:cs="Times New Roman"/>
          <w:kern w:val="2"/>
          <w:sz w:val="28"/>
          <w:szCs w:val="28"/>
        </w:rPr>
        <w:t>录取通知书寄发：</w:t>
      </w:r>
    </w:p>
    <w:p w:rsidR="00EE4A1C" w:rsidRDefault="00EE4A1C" w:rsidP="00C22FBF">
      <w:pPr>
        <w:pStyle w:val="ad"/>
        <w:spacing w:before="0" w:beforeAutospacing="0" w:after="0" w:afterAutospacing="0" w:line="360" w:lineRule="atLeast"/>
        <w:ind w:firstLineChars="200" w:firstLine="560"/>
        <w:rPr>
          <w:rFonts w:cs="Times New Roman"/>
          <w:kern w:val="2"/>
          <w:sz w:val="28"/>
          <w:szCs w:val="28"/>
        </w:rPr>
      </w:pPr>
      <w:r>
        <w:rPr>
          <w:rFonts w:cs="Times New Roman"/>
          <w:kern w:val="2"/>
          <w:sz w:val="28"/>
          <w:szCs w:val="28"/>
        </w:rPr>
        <w:t>按照</w:t>
      </w:r>
      <w:r>
        <w:rPr>
          <w:rFonts w:cs="Times New Roman" w:hint="eastAsia"/>
          <w:kern w:val="2"/>
          <w:sz w:val="28"/>
          <w:szCs w:val="28"/>
        </w:rPr>
        <w:t>黑龙江省招生考试院</w:t>
      </w:r>
      <w:r>
        <w:rPr>
          <w:rFonts w:cs="Times New Roman"/>
          <w:kern w:val="2"/>
          <w:sz w:val="28"/>
          <w:szCs w:val="28"/>
        </w:rPr>
        <w:t>规定时间寄发。</w:t>
      </w:r>
    </w:p>
    <w:p w:rsidR="00EE4A1C" w:rsidRDefault="00EE4A1C" w:rsidP="007256EE">
      <w:pPr>
        <w:pStyle w:val="ad"/>
        <w:spacing w:before="0" w:beforeAutospacing="0" w:after="0" w:afterAutospacing="0" w:line="360" w:lineRule="atLeast"/>
        <w:ind w:left="551" w:firstLine="16"/>
        <w:rPr>
          <w:rFonts w:cs="黑体"/>
          <w:b/>
          <w:bCs/>
          <w:color w:val="333333"/>
          <w:sz w:val="28"/>
          <w:szCs w:val="28"/>
        </w:rPr>
      </w:pPr>
      <w:r>
        <w:rPr>
          <w:rStyle w:val="a4"/>
          <w:rFonts w:cs="黑体" w:hint="eastAsia"/>
          <w:color w:val="333333"/>
          <w:sz w:val="28"/>
          <w:szCs w:val="28"/>
        </w:rPr>
        <w:t>第三章  附则</w:t>
      </w:r>
    </w:p>
    <w:p w:rsidR="00EE4A1C" w:rsidRDefault="00EE4A1C" w:rsidP="007256EE">
      <w:pPr>
        <w:pStyle w:val="ad"/>
        <w:spacing w:before="0" w:beforeAutospacing="0" w:after="0" w:afterAutospacing="0" w:line="360" w:lineRule="atLeast"/>
        <w:ind w:left="560" w:firstLine="7"/>
        <w:rPr>
          <w:rFonts w:cs="Times New Roman"/>
          <w:kern w:val="2"/>
          <w:sz w:val="28"/>
          <w:szCs w:val="28"/>
        </w:rPr>
      </w:pPr>
      <w:r>
        <w:rPr>
          <w:rFonts w:cs="Times New Roman" w:hint="eastAsia"/>
          <w:b/>
          <w:bCs/>
          <w:kern w:val="2"/>
          <w:sz w:val="28"/>
          <w:szCs w:val="28"/>
        </w:rPr>
        <w:t>第十一条</w:t>
      </w:r>
      <w:r>
        <w:rPr>
          <w:rFonts w:cs="Times New Roman" w:hint="eastAsia"/>
          <w:kern w:val="2"/>
          <w:sz w:val="28"/>
          <w:szCs w:val="28"/>
        </w:rPr>
        <w:t xml:space="preserve"> </w:t>
      </w:r>
      <w:r>
        <w:rPr>
          <w:rFonts w:cs="Times New Roman"/>
          <w:kern w:val="2"/>
          <w:sz w:val="28"/>
          <w:szCs w:val="28"/>
        </w:rPr>
        <w:t>章程适用范围</w:t>
      </w:r>
    </w:p>
    <w:p w:rsidR="00EE4A1C" w:rsidRDefault="00EE4A1C" w:rsidP="00EE4A1C">
      <w:pPr>
        <w:pStyle w:val="ad"/>
        <w:spacing w:before="0" w:beforeAutospacing="0" w:after="0" w:afterAutospacing="0" w:line="360" w:lineRule="atLeast"/>
        <w:ind w:firstLineChars="200" w:firstLine="560"/>
        <w:rPr>
          <w:rFonts w:cs="Times New Roman"/>
          <w:kern w:val="2"/>
          <w:sz w:val="28"/>
          <w:szCs w:val="28"/>
        </w:rPr>
      </w:pPr>
      <w:r>
        <w:rPr>
          <w:rFonts w:cs="Times New Roman"/>
          <w:kern w:val="2"/>
          <w:sz w:val="28"/>
          <w:szCs w:val="28"/>
        </w:rPr>
        <w:t>本章程适用于</w:t>
      </w:r>
      <w:r>
        <w:rPr>
          <w:rFonts w:cs="Times New Roman" w:hint="eastAsia"/>
          <w:kern w:val="2"/>
          <w:sz w:val="28"/>
          <w:szCs w:val="28"/>
        </w:rPr>
        <w:t>黑龙江旅游</w:t>
      </w:r>
      <w:r>
        <w:rPr>
          <w:rFonts w:cs="Times New Roman"/>
          <w:kern w:val="2"/>
          <w:sz w:val="28"/>
          <w:szCs w:val="28"/>
        </w:rPr>
        <w:t>职业技术学院高职单独招生。</w:t>
      </w:r>
    </w:p>
    <w:p w:rsidR="00EE4A1C" w:rsidRDefault="00EE4A1C" w:rsidP="00EE4A1C">
      <w:pPr>
        <w:pStyle w:val="ad"/>
        <w:spacing w:before="0" w:beforeAutospacing="0" w:after="0" w:afterAutospacing="0" w:line="360" w:lineRule="atLeast"/>
        <w:ind w:firstLineChars="200" w:firstLine="562"/>
        <w:rPr>
          <w:rFonts w:cs="Times New Roman"/>
          <w:kern w:val="2"/>
          <w:sz w:val="28"/>
          <w:szCs w:val="28"/>
        </w:rPr>
      </w:pPr>
      <w:r>
        <w:rPr>
          <w:rFonts w:cs="Times New Roman" w:hint="eastAsia"/>
          <w:b/>
          <w:bCs/>
          <w:kern w:val="2"/>
          <w:sz w:val="28"/>
          <w:szCs w:val="28"/>
        </w:rPr>
        <w:t>第十二条</w:t>
      </w:r>
      <w:r>
        <w:rPr>
          <w:rFonts w:cs="Times New Roman" w:hint="eastAsia"/>
          <w:kern w:val="2"/>
          <w:sz w:val="28"/>
          <w:szCs w:val="28"/>
        </w:rPr>
        <w:t xml:space="preserve"> </w:t>
      </w:r>
      <w:r>
        <w:rPr>
          <w:rFonts w:cs="Times New Roman"/>
          <w:kern w:val="2"/>
          <w:sz w:val="28"/>
          <w:szCs w:val="28"/>
        </w:rPr>
        <w:t>章程解释权</w:t>
      </w:r>
    </w:p>
    <w:p w:rsidR="00EE4A1C" w:rsidRDefault="00EE4A1C" w:rsidP="00EE4A1C">
      <w:pPr>
        <w:pStyle w:val="ad"/>
        <w:spacing w:before="0" w:beforeAutospacing="0" w:after="0" w:afterAutospacing="0" w:line="360" w:lineRule="atLeast"/>
        <w:ind w:firstLineChars="200" w:firstLine="560"/>
        <w:rPr>
          <w:rFonts w:cs="Times New Roman"/>
          <w:kern w:val="2"/>
          <w:sz w:val="28"/>
          <w:szCs w:val="28"/>
        </w:rPr>
      </w:pPr>
      <w:r>
        <w:rPr>
          <w:rFonts w:cs="Times New Roman"/>
          <w:kern w:val="2"/>
          <w:sz w:val="28"/>
          <w:szCs w:val="28"/>
        </w:rPr>
        <w:t>本章程由</w:t>
      </w:r>
      <w:r>
        <w:rPr>
          <w:rFonts w:cs="Times New Roman" w:hint="eastAsia"/>
          <w:kern w:val="2"/>
          <w:sz w:val="28"/>
          <w:szCs w:val="28"/>
        </w:rPr>
        <w:t>黑龙江旅游</w:t>
      </w:r>
      <w:r>
        <w:rPr>
          <w:rFonts w:cs="Times New Roman"/>
          <w:kern w:val="2"/>
          <w:sz w:val="28"/>
          <w:szCs w:val="28"/>
        </w:rPr>
        <w:t>职业技术学院招生工作委员会负责解释。</w:t>
      </w:r>
    </w:p>
    <w:p w:rsidR="00EE4A1C" w:rsidRDefault="00EE4A1C" w:rsidP="00EE4A1C">
      <w:pPr>
        <w:pStyle w:val="ad"/>
        <w:spacing w:before="0" w:beforeAutospacing="0" w:after="0" w:afterAutospacing="0" w:line="360" w:lineRule="atLeast"/>
        <w:ind w:firstLine="281"/>
        <w:rPr>
          <w:rFonts w:cs="Times New Roman"/>
          <w:b/>
          <w:kern w:val="2"/>
          <w:sz w:val="28"/>
          <w:szCs w:val="28"/>
        </w:rPr>
      </w:pPr>
    </w:p>
    <w:p w:rsidR="00721F73" w:rsidRDefault="00721F73" w:rsidP="00721F73">
      <w:pPr>
        <w:pStyle w:val="ad"/>
        <w:spacing w:before="0" w:beforeAutospacing="0" w:after="0" w:afterAutospacing="0" w:line="360" w:lineRule="atLeast"/>
        <w:rPr>
          <w:rFonts w:cs="Times New Roman"/>
          <w:b/>
          <w:kern w:val="2"/>
          <w:sz w:val="28"/>
          <w:szCs w:val="28"/>
        </w:rPr>
      </w:pPr>
      <w:bookmarkStart w:id="0" w:name="_GoBack"/>
      <w:bookmarkEnd w:id="0"/>
    </w:p>
    <w:p w:rsidR="00C22FBF" w:rsidRDefault="00EE4A1C" w:rsidP="00EE4A1C">
      <w:pPr>
        <w:pStyle w:val="ad"/>
        <w:spacing w:before="0" w:beforeAutospacing="0" w:after="0" w:afterAutospacing="0" w:line="360" w:lineRule="atLeast"/>
        <w:ind w:firstLine="281"/>
        <w:rPr>
          <w:rFonts w:cs="Times New Roman"/>
          <w:kern w:val="2"/>
          <w:sz w:val="28"/>
          <w:szCs w:val="28"/>
        </w:rPr>
      </w:pPr>
      <w:r>
        <w:rPr>
          <w:rFonts w:cs="Times New Roman"/>
          <w:b/>
          <w:kern w:val="2"/>
          <w:sz w:val="28"/>
          <w:szCs w:val="28"/>
        </w:rPr>
        <w:lastRenderedPageBreak/>
        <w:t>招生咨询电话：</w:t>
      </w:r>
      <w:proofErr w:type="gramStart"/>
      <w:r>
        <w:rPr>
          <w:rFonts w:cs="Times New Roman" w:hint="eastAsia"/>
          <w:kern w:val="2"/>
          <w:sz w:val="28"/>
          <w:szCs w:val="28"/>
        </w:rPr>
        <w:t>15104580335  15104580221</w:t>
      </w:r>
      <w:proofErr w:type="gramEnd"/>
    </w:p>
    <w:p w:rsidR="00EE4A1C" w:rsidRDefault="00C22FBF" w:rsidP="00C22FBF">
      <w:pPr>
        <w:pStyle w:val="ad"/>
        <w:spacing w:before="0" w:beforeAutospacing="0" w:after="0" w:afterAutospacing="0" w:line="360" w:lineRule="atLeast"/>
        <w:ind w:firstLineChars="800" w:firstLine="2240"/>
        <w:rPr>
          <w:rFonts w:cs="Times New Roman"/>
          <w:kern w:val="2"/>
          <w:sz w:val="28"/>
          <w:szCs w:val="28"/>
        </w:rPr>
      </w:pPr>
      <w:proofErr w:type="gramStart"/>
      <w:r>
        <w:rPr>
          <w:rFonts w:cs="Times New Roman" w:hint="eastAsia"/>
          <w:kern w:val="2"/>
          <w:sz w:val="28"/>
          <w:szCs w:val="28"/>
        </w:rPr>
        <w:t>18846019290  18846019390</w:t>
      </w:r>
      <w:proofErr w:type="gramEnd"/>
    </w:p>
    <w:p w:rsidR="00EE4A1C" w:rsidRDefault="00EE4A1C" w:rsidP="007256EE">
      <w:pPr>
        <w:pStyle w:val="ad"/>
        <w:spacing w:before="0" w:beforeAutospacing="0" w:after="0" w:afterAutospacing="0" w:line="360" w:lineRule="atLeast"/>
        <w:ind w:firstLineChars="800" w:firstLine="2240"/>
        <w:rPr>
          <w:rFonts w:cs="Times New Roman"/>
          <w:kern w:val="2"/>
          <w:sz w:val="28"/>
          <w:szCs w:val="28"/>
        </w:rPr>
      </w:pPr>
      <w:r>
        <w:rPr>
          <w:rFonts w:cs="Times New Roman" w:hint="eastAsia"/>
          <w:kern w:val="2"/>
          <w:sz w:val="28"/>
          <w:szCs w:val="28"/>
        </w:rPr>
        <w:t>（0451）87066616</w:t>
      </w:r>
      <w:r w:rsidR="00C22FBF">
        <w:rPr>
          <w:rFonts w:cs="Times New Roman" w:hint="eastAsia"/>
          <w:kern w:val="2"/>
          <w:sz w:val="28"/>
          <w:szCs w:val="28"/>
        </w:rPr>
        <w:t xml:space="preserve">  </w:t>
      </w:r>
      <w:r>
        <w:rPr>
          <w:rFonts w:cs="Times New Roman" w:hint="eastAsia"/>
          <w:kern w:val="2"/>
          <w:sz w:val="28"/>
          <w:szCs w:val="28"/>
        </w:rPr>
        <w:t>87066626  86631888</w:t>
      </w:r>
    </w:p>
    <w:p w:rsidR="00EE4A1C" w:rsidRDefault="00EE4A1C" w:rsidP="00EE4A1C">
      <w:pPr>
        <w:pStyle w:val="ad"/>
        <w:spacing w:before="0" w:beforeAutospacing="0" w:after="0" w:afterAutospacing="0" w:line="360" w:lineRule="atLeast"/>
        <w:ind w:firstLine="280"/>
        <w:rPr>
          <w:rFonts w:cs="Times New Roman"/>
          <w:kern w:val="2"/>
          <w:sz w:val="28"/>
          <w:szCs w:val="28"/>
        </w:rPr>
      </w:pPr>
      <w:r>
        <w:rPr>
          <w:rFonts w:cs="Times New Roman"/>
          <w:b/>
          <w:kern w:val="2"/>
          <w:sz w:val="28"/>
          <w:szCs w:val="28"/>
        </w:rPr>
        <w:t>网</w:t>
      </w:r>
      <w:r>
        <w:rPr>
          <w:rFonts w:cs="Times New Roman" w:hint="eastAsia"/>
          <w:b/>
          <w:kern w:val="2"/>
          <w:sz w:val="28"/>
          <w:szCs w:val="28"/>
        </w:rPr>
        <w:t xml:space="preserve">        </w:t>
      </w:r>
      <w:r>
        <w:rPr>
          <w:rFonts w:cs="Times New Roman"/>
          <w:b/>
          <w:kern w:val="2"/>
          <w:sz w:val="28"/>
          <w:szCs w:val="28"/>
        </w:rPr>
        <w:t>址：</w:t>
      </w:r>
      <w:r>
        <w:rPr>
          <w:rFonts w:cs="Times New Roman" w:hint="eastAsia"/>
          <w:kern w:val="2"/>
          <w:sz w:val="28"/>
          <w:szCs w:val="28"/>
        </w:rPr>
        <w:t xml:space="preserve"> www.ljlyzy.org.net</w:t>
      </w:r>
    </w:p>
    <w:p w:rsidR="00EE4A1C" w:rsidRDefault="00EE4A1C" w:rsidP="00EE4A1C">
      <w:pPr>
        <w:rPr>
          <w:rFonts w:ascii="宋体" w:hAnsi="宋体"/>
          <w:bCs/>
          <w:sz w:val="28"/>
          <w:szCs w:val="28"/>
        </w:rPr>
      </w:pPr>
    </w:p>
    <w:p w:rsidR="00EE4A1C" w:rsidRDefault="00EE4A1C" w:rsidP="00EE4A1C">
      <w:pPr>
        <w:rPr>
          <w:rFonts w:ascii="宋体" w:hAnsi="宋体"/>
          <w:sz w:val="28"/>
          <w:szCs w:val="28"/>
        </w:rPr>
      </w:pPr>
    </w:p>
    <w:p w:rsidR="00EE4A1C" w:rsidRDefault="00EE4A1C" w:rsidP="00EE4A1C">
      <w:pPr>
        <w:ind w:firstLineChars="1400" w:firstLine="3920"/>
        <w:rPr>
          <w:rFonts w:ascii="宋体" w:hAnsi="宋体"/>
          <w:bCs/>
          <w:sz w:val="28"/>
          <w:szCs w:val="28"/>
        </w:rPr>
      </w:pPr>
      <w:r>
        <w:rPr>
          <w:rFonts w:ascii="宋体" w:hAnsi="宋体" w:hint="eastAsia"/>
          <w:sz w:val="28"/>
          <w:szCs w:val="28"/>
        </w:rPr>
        <w:t xml:space="preserve"> </w:t>
      </w:r>
      <w:r w:rsidR="006B43D3">
        <w:rPr>
          <w:rFonts w:ascii="宋体" w:hAnsi="宋体" w:hint="eastAsia"/>
          <w:sz w:val="28"/>
          <w:szCs w:val="28"/>
        </w:rPr>
        <w:t xml:space="preserve">   </w:t>
      </w:r>
      <w:r>
        <w:rPr>
          <w:rFonts w:ascii="宋体" w:hAnsi="宋体" w:hint="eastAsia"/>
          <w:sz w:val="28"/>
          <w:szCs w:val="28"/>
        </w:rPr>
        <w:t>黑龙江旅游职业技术学院</w:t>
      </w:r>
    </w:p>
    <w:p w:rsidR="00EE4A1C" w:rsidRDefault="00EE4A1C" w:rsidP="00EE4A1C">
      <w:pPr>
        <w:ind w:firstLine="645"/>
        <w:rPr>
          <w:rFonts w:ascii="宋体" w:hAnsi="宋体"/>
          <w:sz w:val="28"/>
          <w:szCs w:val="28"/>
        </w:rPr>
      </w:pPr>
      <w:r>
        <w:rPr>
          <w:rFonts w:ascii="宋体" w:hAnsi="宋体" w:hint="eastAsia"/>
          <w:sz w:val="28"/>
          <w:szCs w:val="28"/>
        </w:rPr>
        <w:t xml:space="preserve">                            </w:t>
      </w:r>
      <w:r w:rsidR="006B43D3">
        <w:rPr>
          <w:rFonts w:ascii="宋体" w:hAnsi="宋体" w:hint="eastAsia"/>
          <w:sz w:val="28"/>
          <w:szCs w:val="28"/>
        </w:rPr>
        <w:t xml:space="preserve">   </w:t>
      </w:r>
      <w:r>
        <w:rPr>
          <w:rFonts w:ascii="宋体" w:hAnsi="宋体" w:hint="eastAsia"/>
          <w:sz w:val="28"/>
          <w:szCs w:val="28"/>
        </w:rPr>
        <w:t>202</w:t>
      </w:r>
      <w:r w:rsidR="00386DA0">
        <w:rPr>
          <w:rFonts w:ascii="宋体" w:hAnsi="宋体" w:hint="eastAsia"/>
          <w:sz w:val="28"/>
          <w:szCs w:val="28"/>
        </w:rPr>
        <w:t>2</w:t>
      </w:r>
      <w:r>
        <w:rPr>
          <w:rFonts w:ascii="宋体" w:hAnsi="宋体" w:hint="eastAsia"/>
          <w:sz w:val="28"/>
          <w:szCs w:val="28"/>
        </w:rPr>
        <w:t>年</w:t>
      </w:r>
      <w:r w:rsidR="007320DA">
        <w:rPr>
          <w:rFonts w:ascii="宋体" w:hAnsi="宋体" w:hint="eastAsia"/>
          <w:sz w:val="28"/>
          <w:szCs w:val="28"/>
        </w:rPr>
        <w:t>3</w:t>
      </w:r>
      <w:r>
        <w:rPr>
          <w:rFonts w:ascii="宋体" w:hAnsi="宋体" w:hint="eastAsia"/>
          <w:sz w:val="28"/>
          <w:szCs w:val="28"/>
        </w:rPr>
        <w:t>月</w:t>
      </w:r>
      <w:r w:rsidR="00721F73">
        <w:rPr>
          <w:rFonts w:ascii="宋体" w:hAnsi="宋体" w:hint="eastAsia"/>
          <w:sz w:val="28"/>
          <w:szCs w:val="28"/>
        </w:rPr>
        <w:t>4</w:t>
      </w:r>
      <w:r>
        <w:rPr>
          <w:rFonts w:ascii="宋体" w:hAnsi="宋体" w:hint="eastAsia"/>
          <w:sz w:val="28"/>
          <w:szCs w:val="28"/>
        </w:rPr>
        <w:t>日</w:t>
      </w:r>
    </w:p>
    <w:p w:rsidR="00AC41C7" w:rsidRPr="00EE4A1C" w:rsidRDefault="00AC41C7" w:rsidP="00EE4A1C">
      <w:pPr>
        <w:rPr>
          <w:rFonts w:ascii="黑体" w:eastAsia="黑体"/>
          <w:b/>
          <w:color w:val="FF0000"/>
          <w:szCs w:val="21"/>
        </w:rPr>
      </w:pPr>
    </w:p>
    <w:sectPr w:rsidR="00AC41C7" w:rsidRPr="00EE4A1C">
      <w:headerReference w:type="default" r:id="rId9"/>
      <w:footerReference w:type="even" r:id="rId10"/>
      <w:footerReference w:type="default" r:id="rId11"/>
      <w:pgSz w:w="11907" w:h="16840"/>
      <w:pgMar w:top="1361" w:right="1531" w:bottom="136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F3" w:rsidRDefault="00F54CF3">
      <w:r>
        <w:separator/>
      </w:r>
    </w:p>
  </w:endnote>
  <w:endnote w:type="continuationSeparator" w:id="0">
    <w:p w:rsidR="00F54CF3" w:rsidRDefault="00F5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PUA">
    <w:altName w:val="Arial Unicode MS"/>
    <w:charset w:val="86"/>
    <w:family w:val="auto"/>
    <w:pitch w:val="default"/>
    <w:sig w:usb0="00000000" w:usb1="1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7" w:rsidRDefault="00C339B7">
    <w:pPr>
      <w:pStyle w:val="a9"/>
      <w:framePr w:wrap="around" w:vAnchor="text" w:hAnchor="margin" w:xAlign="center" w:y="1"/>
      <w:rPr>
        <w:rStyle w:val="a6"/>
      </w:rPr>
    </w:pPr>
    <w:r>
      <w:fldChar w:fldCharType="begin"/>
    </w:r>
    <w:r>
      <w:rPr>
        <w:rStyle w:val="a6"/>
      </w:rPr>
      <w:instrText xml:space="preserve">PAGE  </w:instrText>
    </w:r>
    <w:r>
      <w:fldChar w:fldCharType="end"/>
    </w:r>
  </w:p>
  <w:p w:rsidR="00C339B7" w:rsidRDefault="00C339B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7" w:rsidRDefault="00C339B7">
    <w:pPr>
      <w:pStyle w:val="a9"/>
      <w:framePr w:wrap="around" w:vAnchor="text" w:hAnchor="margin" w:xAlign="center" w:y="1"/>
      <w:rPr>
        <w:rStyle w:val="a6"/>
      </w:rPr>
    </w:pPr>
    <w:r>
      <w:fldChar w:fldCharType="begin"/>
    </w:r>
    <w:r>
      <w:rPr>
        <w:rStyle w:val="a6"/>
      </w:rPr>
      <w:instrText xml:space="preserve">PAGE  </w:instrText>
    </w:r>
    <w:r>
      <w:fldChar w:fldCharType="separate"/>
    </w:r>
    <w:r w:rsidR="00D9617F">
      <w:rPr>
        <w:rStyle w:val="a6"/>
        <w:noProof/>
      </w:rPr>
      <w:t>9</w:t>
    </w:r>
    <w:r>
      <w:fldChar w:fldCharType="end"/>
    </w:r>
  </w:p>
  <w:p w:rsidR="00C339B7" w:rsidRDefault="00C339B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F3" w:rsidRDefault="00F54CF3">
      <w:r>
        <w:separator/>
      </w:r>
    </w:p>
  </w:footnote>
  <w:footnote w:type="continuationSeparator" w:id="0">
    <w:p w:rsidR="00F54CF3" w:rsidRDefault="00F5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7" w:rsidRDefault="00C339B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2CFCC"/>
    <w:multiLevelType w:val="singleLevel"/>
    <w:tmpl w:val="8CC2CFCC"/>
    <w:lvl w:ilvl="0">
      <w:start w:val="1"/>
      <w:numFmt w:val="bullet"/>
      <w:lvlText w:val=""/>
      <w:lvlJc w:val="left"/>
      <w:pPr>
        <w:ind w:left="420" w:hanging="420"/>
      </w:pPr>
      <w:rPr>
        <w:rFonts w:ascii="Wingdings" w:hAnsi="Wingdings" w:hint="default"/>
      </w:rPr>
    </w:lvl>
  </w:abstractNum>
  <w:abstractNum w:abstractNumId="1">
    <w:nsid w:val="DFDC16E2"/>
    <w:multiLevelType w:val="singleLevel"/>
    <w:tmpl w:val="DFDC16E2"/>
    <w:lvl w:ilvl="0">
      <w:start w:val="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526453d3-538c-49b7-87c8-a4aaab8ccde4"/>
  </w:docVars>
  <w:rsids>
    <w:rsidRoot w:val="00B35361"/>
    <w:rsid w:val="000048FD"/>
    <w:rsid w:val="00004BD7"/>
    <w:rsid w:val="00005254"/>
    <w:rsid w:val="000123AF"/>
    <w:rsid w:val="00025333"/>
    <w:rsid w:val="00027898"/>
    <w:rsid w:val="00033807"/>
    <w:rsid w:val="00034891"/>
    <w:rsid w:val="00034995"/>
    <w:rsid w:val="0003704F"/>
    <w:rsid w:val="00051761"/>
    <w:rsid w:val="000561C9"/>
    <w:rsid w:val="00056B5F"/>
    <w:rsid w:val="00057978"/>
    <w:rsid w:val="000801E9"/>
    <w:rsid w:val="0008264E"/>
    <w:rsid w:val="00092B7E"/>
    <w:rsid w:val="00095C01"/>
    <w:rsid w:val="000A3616"/>
    <w:rsid w:val="000A46B4"/>
    <w:rsid w:val="000B0D73"/>
    <w:rsid w:val="000B0F8D"/>
    <w:rsid w:val="000B1A14"/>
    <w:rsid w:val="000B7EA6"/>
    <w:rsid w:val="000C04EE"/>
    <w:rsid w:val="000C47C9"/>
    <w:rsid w:val="000C7577"/>
    <w:rsid w:val="000E452E"/>
    <w:rsid w:val="000F46EB"/>
    <w:rsid w:val="00121150"/>
    <w:rsid w:val="001233C0"/>
    <w:rsid w:val="00125C80"/>
    <w:rsid w:val="00131EC6"/>
    <w:rsid w:val="0013565F"/>
    <w:rsid w:val="00153B92"/>
    <w:rsid w:val="00157FBB"/>
    <w:rsid w:val="001635B4"/>
    <w:rsid w:val="0016568D"/>
    <w:rsid w:val="0017469A"/>
    <w:rsid w:val="001843CB"/>
    <w:rsid w:val="001A082F"/>
    <w:rsid w:val="001A1C19"/>
    <w:rsid w:val="001A264D"/>
    <w:rsid w:val="001A6C49"/>
    <w:rsid w:val="001B0FE2"/>
    <w:rsid w:val="001B3675"/>
    <w:rsid w:val="001B45B5"/>
    <w:rsid w:val="001B4BC6"/>
    <w:rsid w:val="001B6B0B"/>
    <w:rsid w:val="001B7AA7"/>
    <w:rsid w:val="001C0C87"/>
    <w:rsid w:val="001C2B81"/>
    <w:rsid w:val="001C6B85"/>
    <w:rsid w:val="001D13C3"/>
    <w:rsid w:val="001D435B"/>
    <w:rsid w:val="001D46D0"/>
    <w:rsid w:val="001D53CB"/>
    <w:rsid w:val="001F695D"/>
    <w:rsid w:val="002064E6"/>
    <w:rsid w:val="00211482"/>
    <w:rsid w:val="0021509A"/>
    <w:rsid w:val="0021702D"/>
    <w:rsid w:val="00222B75"/>
    <w:rsid w:val="0022377B"/>
    <w:rsid w:val="002276C7"/>
    <w:rsid w:val="00231787"/>
    <w:rsid w:val="00235800"/>
    <w:rsid w:val="00236C2C"/>
    <w:rsid w:val="00246CE3"/>
    <w:rsid w:val="002523E4"/>
    <w:rsid w:val="00255615"/>
    <w:rsid w:val="002572FE"/>
    <w:rsid w:val="00261102"/>
    <w:rsid w:val="00267FDF"/>
    <w:rsid w:val="0027344D"/>
    <w:rsid w:val="002738A6"/>
    <w:rsid w:val="00277F1D"/>
    <w:rsid w:val="00283038"/>
    <w:rsid w:val="002914A9"/>
    <w:rsid w:val="002937E4"/>
    <w:rsid w:val="002A6177"/>
    <w:rsid w:val="002C07F9"/>
    <w:rsid w:val="002C09DC"/>
    <w:rsid w:val="002F4D13"/>
    <w:rsid w:val="00303375"/>
    <w:rsid w:val="00303C94"/>
    <w:rsid w:val="00305219"/>
    <w:rsid w:val="003057B5"/>
    <w:rsid w:val="00306418"/>
    <w:rsid w:val="00306EA6"/>
    <w:rsid w:val="00311F83"/>
    <w:rsid w:val="0031298A"/>
    <w:rsid w:val="00313331"/>
    <w:rsid w:val="0032652F"/>
    <w:rsid w:val="003337B4"/>
    <w:rsid w:val="00333923"/>
    <w:rsid w:val="00336E7F"/>
    <w:rsid w:val="003447D1"/>
    <w:rsid w:val="003450E4"/>
    <w:rsid w:val="003463CA"/>
    <w:rsid w:val="00352B4D"/>
    <w:rsid w:val="00361407"/>
    <w:rsid w:val="00381697"/>
    <w:rsid w:val="00382599"/>
    <w:rsid w:val="00382A62"/>
    <w:rsid w:val="00383346"/>
    <w:rsid w:val="00386DA0"/>
    <w:rsid w:val="00386FF0"/>
    <w:rsid w:val="00387FC9"/>
    <w:rsid w:val="003941B3"/>
    <w:rsid w:val="0039427C"/>
    <w:rsid w:val="00394A43"/>
    <w:rsid w:val="003A2D36"/>
    <w:rsid w:val="003B795D"/>
    <w:rsid w:val="003C6296"/>
    <w:rsid w:val="003D374D"/>
    <w:rsid w:val="003D418D"/>
    <w:rsid w:val="003D5EB4"/>
    <w:rsid w:val="003E5359"/>
    <w:rsid w:val="003E6003"/>
    <w:rsid w:val="003F2AC0"/>
    <w:rsid w:val="003F5B41"/>
    <w:rsid w:val="00404E2F"/>
    <w:rsid w:val="00406B4C"/>
    <w:rsid w:val="00407B87"/>
    <w:rsid w:val="0041122C"/>
    <w:rsid w:val="00414E14"/>
    <w:rsid w:val="00417AA4"/>
    <w:rsid w:val="004215E2"/>
    <w:rsid w:val="0043307B"/>
    <w:rsid w:val="004348D0"/>
    <w:rsid w:val="00465F5D"/>
    <w:rsid w:val="00467FBF"/>
    <w:rsid w:val="0047169B"/>
    <w:rsid w:val="00472251"/>
    <w:rsid w:val="0047296D"/>
    <w:rsid w:val="00472FA4"/>
    <w:rsid w:val="0047411D"/>
    <w:rsid w:val="00474F6C"/>
    <w:rsid w:val="00477E9D"/>
    <w:rsid w:val="00491960"/>
    <w:rsid w:val="004A0C97"/>
    <w:rsid w:val="004A1134"/>
    <w:rsid w:val="004C4109"/>
    <w:rsid w:val="004D15F4"/>
    <w:rsid w:val="004D5F54"/>
    <w:rsid w:val="004E638C"/>
    <w:rsid w:val="00502025"/>
    <w:rsid w:val="00504438"/>
    <w:rsid w:val="0050533F"/>
    <w:rsid w:val="005074A8"/>
    <w:rsid w:val="00507CC0"/>
    <w:rsid w:val="00513827"/>
    <w:rsid w:val="005141A6"/>
    <w:rsid w:val="00520D4A"/>
    <w:rsid w:val="00532736"/>
    <w:rsid w:val="005415A9"/>
    <w:rsid w:val="0054306C"/>
    <w:rsid w:val="00545E23"/>
    <w:rsid w:val="005621B9"/>
    <w:rsid w:val="00573A47"/>
    <w:rsid w:val="00581014"/>
    <w:rsid w:val="00581E6D"/>
    <w:rsid w:val="005839B0"/>
    <w:rsid w:val="00596B62"/>
    <w:rsid w:val="005A087D"/>
    <w:rsid w:val="005A1CE0"/>
    <w:rsid w:val="005A2F49"/>
    <w:rsid w:val="005A4905"/>
    <w:rsid w:val="005A7718"/>
    <w:rsid w:val="005B50B6"/>
    <w:rsid w:val="005C1AB7"/>
    <w:rsid w:val="005C678F"/>
    <w:rsid w:val="005C7E89"/>
    <w:rsid w:val="005E12E4"/>
    <w:rsid w:val="00604218"/>
    <w:rsid w:val="00604749"/>
    <w:rsid w:val="00604F9B"/>
    <w:rsid w:val="0060530C"/>
    <w:rsid w:val="006069AF"/>
    <w:rsid w:val="00621C26"/>
    <w:rsid w:val="00637DAC"/>
    <w:rsid w:val="00662239"/>
    <w:rsid w:val="00665B5E"/>
    <w:rsid w:val="00672C51"/>
    <w:rsid w:val="0067376B"/>
    <w:rsid w:val="00677A78"/>
    <w:rsid w:val="00683C4A"/>
    <w:rsid w:val="00683D9B"/>
    <w:rsid w:val="00685ED2"/>
    <w:rsid w:val="00694E93"/>
    <w:rsid w:val="00696E19"/>
    <w:rsid w:val="00696E2C"/>
    <w:rsid w:val="006A3E60"/>
    <w:rsid w:val="006A5ECC"/>
    <w:rsid w:val="006B13D6"/>
    <w:rsid w:val="006B43D3"/>
    <w:rsid w:val="006C267C"/>
    <w:rsid w:val="006C64B9"/>
    <w:rsid w:val="006E2AF6"/>
    <w:rsid w:val="006F02CB"/>
    <w:rsid w:val="006F42D1"/>
    <w:rsid w:val="007010E8"/>
    <w:rsid w:val="00701514"/>
    <w:rsid w:val="0071384F"/>
    <w:rsid w:val="00721F73"/>
    <w:rsid w:val="007256EE"/>
    <w:rsid w:val="00727987"/>
    <w:rsid w:val="00731682"/>
    <w:rsid w:val="00731F9F"/>
    <w:rsid w:val="007320DA"/>
    <w:rsid w:val="00732397"/>
    <w:rsid w:val="00733470"/>
    <w:rsid w:val="007414E5"/>
    <w:rsid w:val="00747A84"/>
    <w:rsid w:val="00762B76"/>
    <w:rsid w:val="00766CA7"/>
    <w:rsid w:val="00771C31"/>
    <w:rsid w:val="0077575F"/>
    <w:rsid w:val="0077716A"/>
    <w:rsid w:val="0078294A"/>
    <w:rsid w:val="00785A05"/>
    <w:rsid w:val="00786839"/>
    <w:rsid w:val="00787B63"/>
    <w:rsid w:val="00787D4B"/>
    <w:rsid w:val="00793510"/>
    <w:rsid w:val="007A0E94"/>
    <w:rsid w:val="007A3566"/>
    <w:rsid w:val="007A64B1"/>
    <w:rsid w:val="007B21E9"/>
    <w:rsid w:val="007B4847"/>
    <w:rsid w:val="007B5674"/>
    <w:rsid w:val="007B7F59"/>
    <w:rsid w:val="007C02F3"/>
    <w:rsid w:val="007C02FF"/>
    <w:rsid w:val="007C7B4F"/>
    <w:rsid w:val="007D3237"/>
    <w:rsid w:val="007D57DA"/>
    <w:rsid w:val="007E6C60"/>
    <w:rsid w:val="007F10C8"/>
    <w:rsid w:val="007F27E2"/>
    <w:rsid w:val="007F485E"/>
    <w:rsid w:val="007F69A7"/>
    <w:rsid w:val="007F6FEA"/>
    <w:rsid w:val="00802568"/>
    <w:rsid w:val="0080727D"/>
    <w:rsid w:val="008238C5"/>
    <w:rsid w:val="00824207"/>
    <w:rsid w:val="008257F5"/>
    <w:rsid w:val="00827311"/>
    <w:rsid w:val="00832F4F"/>
    <w:rsid w:val="00835C85"/>
    <w:rsid w:val="00835F2A"/>
    <w:rsid w:val="008361A5"/>
    <w:rsid w:val="0084084B"/>
    <w:rsid w:val="008453BE"/>
    <w:rsid w:val="00846553"/>
    <w:rsid w:val="0085038B"/>
    <w:rsid w:val="00852A63"/>
    <w:rsid w:val="008562E9"/>
    <w:rsid w:val="008577EC"/>
    <w:rsid w:val="00857ACB"/>
    <w:rsid w:val="008648D4"/>
    <w:rsid w:val="00867030"/>
    <w:rsid w:val="0088086F"/>
    <w:rsid w:val="00883CF0"/>
    <w:rsid w:val="008874B3"/>
    <w:rsid w:val="00892098"/>
    <w:rsid w:val="00894840"/>
    <w:rsid w:val="00897484"/>
    <w:rsid w:val="008A026C"/>
    <w:rsid w:val="008A12F2"/>
    <w:rsid w:val="008B11E8"/>
    <w:rsid w:val="008D0DD2"/>
    <w:rsid w:val="008D4AE6"/>
    <w:rsid w:val="008E39A3"/>
    <w:rsid w:val="008E52AF"/>
    <w:rsid w:val="008F3878"/>
    <w:rsid w:val="009109A2"/>
    <w:rsid w:val="00911848"/>
    <w:rsid w:val="00916041"/>
    <w:rsid w:val="00921784"/>
    <w:rsid w:val="00923B77"/>
    <w:rsid w:val="009341CD"/>
    <w:rsid w:val="00935360"/>
    <w:rsid w:val="00937D8A"/>
    <w:rsid w:val="009506B1"/>
    <w:rsid w:val="00950A1E"/>
    <w:rsid w:val="00950FE6"/>
    <w:rsid w:val="00965985"/>
    <w:rsid w:val="00966348"/>
    <w:rsid w:val="0097075B"/>
    <w:rsid w:val="00973479"/>
    <w:rsid w:val="00982583"/>
    <w:rsid w:val="009830CC"/>
    <w:rsid w:val="009938E7"/>
    <w:rsid w:val="009A3439"/>
    <w:rsid w:val="009A3DB6"/>
    <w:rsid w:val="009A3FE8"/>
    <w:rsid w:val="009A4953"/>
    <w:rsid w:val="009A7A20"/>
    <w:rsid w:val="009B2E7B"/>
    <w:rsid w:val="009B5F23"/>
    <w:rsid w:val="009C3B38"/>
    <w:rsid w:val="009E25E5"/>
    <w:rsid w:val="009E3411"/>
    <w:rsid w:val="009F133E"/>
    <w:rsid w:val="009F54D4"/>
    <w:rsid w:val="009F76C7"/>
    <w:rsid w:val="00A0295C"/>
    <w:rsid w:val="00A11ACF"/>
    <w:rsid w:val="00A15781"/>
    <w:rsid w:val="00A22A92"/>
    <w:rsid w:val="00A307E6"/>
    <w:rsid w:val="00A42F95"/>
    <w:rsid w:val="00A42FA8"/>
    <w:rsid w:val="00A43212"/>
    <w:rsid w:val="00A43BFA"/>
    <w:rsid w:val="00A4717B"/>
    <w:rsid w:val="00A50878"/>
    <w:rsid w:val="00A55676"/>
    <w:rsid w:val="00A60ED6"/>
    <w:rsid w:val="00A614B8"/>
    <w:rsid w:val="00A6251F"/>
    <w:rsid w:val="00A660CA"/>
    <w:rsid w:val="00A7164B"/>
    <w:rsid w:val="00A71C58"/>
    <w:rsid w:val="00A745B8"/>
    <w:rsid w:val="00A74DF9"/>
    <w:rsid w:val="00A85243"/>
    <w:rsid w:val="00A858E6"/>
    <w:rsid w:val="00A9083B"/>
    <w:rsid w:val="00A93C96"/>
    <w:rsid w:val="00A964B4"/>
    <w:rsid w:val="00AA68D2"/>
    <w:rsid w:val="00AA722C"/>
    <w:rsid w:val="00AB0862"/>
    <w:rsid w:val="00AC41C7"/>
    <w:rsid w:val="00AD4B10"/>
    <w:rsid w:val="00AF37A7"/>
    <w:rsid w:val="00B0409F"/>
    <w:rsid w:val="00B133E8"/>
    <w:rsid w:val="00B14088"/>
    <w:rsid w:val="00B209BE"/>
    <w:rsid w:val="00B23E4F"/>
    <w:rsid w:val="00B24F26"/>
    <w:rsid w:val="00B317D8"/>
    <w:rsid w:val="00B31C6C"/>
    <w:rsid w:val="00B32811"/>
    <w:rsid w:val="00B33698"/>
    <w:rsid w:val="00B35361"/>
    <w:rsid w:val="00B35808"/>
    <w:rsid w:val="00B36201"/>
    <w:rsid w:val="00B37889"/>
    <w:rsid w:val="00B410A1"/>
    <w:rsid w:val="00B518AE"/>
    <w:rsid w:val="00B520FE"/>
    <w:rsid w:val="00B529B6"/>
    <w:rsid w:val="00B5492D"/>
    <w:rsid w:val="00B54A1F"/>
    <w:rsid w:val="00B57DBF"/>
    <w:rsid w:val="00B610BE"/>
    <w:rsid w:val="00B61415"/>
    <w:rsid w:val="00B6535F"/>
    <w:rsid w:val="00B65B43"/>
    <w:rsid w:val="00B7521A"/>
    <w:rsid w:val="00B77718"/>
    <w:rsid w:val="00B804A7"/>
    <w:rsid w:val="00B81362"/>
    <w:rsid w:val="00B92694"/>
    <w:rsid w:val="00B950BB"/>
    <w:rsid w:val="00BA038E"/>
    <w:rsid w:val="00BA4B7B"/>
    <w:rsid w:val="00BB764D"/>
    <w:rsid w:val="00BC1814"/>
    <w:rsid w:val="00BC3D37"/>
    <w:rsid w:val="00BD4B87"/>
    <w:rsid w:val="00BE1BEA"/>
    <w:rsid w:val="00BE1F19"/>
    <w:rsid w:val="00BE2904"/>
    <w:rsid w:val="00BE77D5"/>
    <w:rsid w:val="00BF26EE"/>
    <w:rsid w:val="00BF3A3C"/>
    <w:rsid w:val="00C04A32"/>
    <w:rsid w:val="00C102FC"/>
    <w:rsid w:val="00C16D3B"/>
    <w:rsid w:val="00C22FBF"/>
    <w:rsid w:val="00C273A9"/>
    <w:rsid w:val="00C32EBE"/>
    <w:rsid w:val="00C33608"/>
    <w:rsid w:val="00C339B7"/>
    <w:rsid w:val="00C33C65"/>
    <w:rsid w:val="00C42088"/>
    <w:rsid w:val="00C4272B"/>
    <w:rsid w:val="00C42AF7"/>
    <w:rsid w:val="00C43745"/>
    <w:rsid w:val="00C450A8"/>
    <w:rsid w:val="00C4605A"/>
    <w:rsid w:val="00C47F55"/>
    <w:rsid w:val="00C51EB2"/>
    <w:rsid w:val="00C532DC"/>
    <w:rsid w:val="00C55431"/>
    <w:rsid w:val="00C704F9"/>
    <w:rsid w:val="00C7050B"/>
    <w:rsid w:val="00C70BD9"/>
    <w:rsid w:val="00C74DD7"/>
    <w:rsid w:val="00C76F06"/>
    <w:rsid w:val="00C83A9D"/>
    <w:rsid w:val="00C8615F"/>
    <w:rsid w:val="00C94B3A"/>
    <w:rsid w:val="00C9557D"/>
    <w:rsid w:val="00C96EAB"/>
    <w:rsid w:val="00C972BE"/>
    <w:rsid w:val="00CA17F2"/>
    <w:rsid w:val="00CA19FC"/>
    <w:rsid w:val="00CA544A"/>
    <w:rsid w:val="00CB5325"/>
    <w:rsid w:val="00CB741B"/>
    <w:rsid w:val="00CB7EDF"/>
    <w:rsid w:val="00CC0608"/>
    <w:rsid w:val="00CC3797"/>
    <w:rsid w:val="00CC605C"/>
    <w:rsid w:val="00CD04E3"/>
    <w:rsid w:val="00CD2384"/>
    <w:rsid w:val="00CE17D4"/>
    <w:rsid w:val="00CE79FC"/>
    <w:rsid w:val="00CF0E39"/>
    <w:rsid w:val="00CF7CB2"/>
    <w:rsid w:val="00D01F65"/>
    <w:rsid w:val="00D11E11"/>
    <w:rsid w:val="00D12F7F"/>
    <w:rsid w:val="00D2019E"/>
    <w:rsid w:val="00D25816"/>
    <w:rsid w:val="00D36426"/>
    <w:rsid w:val="00D366C6"/>
    <w:rsid w:val="00D41553"/>
    <w:rsid w:val="00D45310"/>
    <w:rsid w:val="00D47B05"/>
    <w:rsid w:val="00D50F61"/>
    <w:rsid w:val="00D52F23"/>
    <w:rsid w:val="00D53215"/>
    <w:rsid w:val="00D63FF5"/>
    <w:rsid w:val="00D66097"/>
    <w:rsid w:val="00D67BDB"/>
    <w:rsid w:val="00D72ACC"/>
    <w:rsid w:val="00D72D18"/>
    <w:rsid w:val="00D773FC"/>
    <w:rsid w:val="00D8024B"/>
    <w:rsid w:val="00D80E06"/>
    <w:rsid w:val="00D81064"/>
    <w:rsid w:val="00D82DC2"/>
    <w:rsid w:val="00D8546D"/>
    <w:rsid w:val="00D86941"/>
    <w:rsid w:val="00D93BA0"/>
    <w:rsid w:val="00D9617F"/>
    <w:rsid w:val="00DA0F48"/>
    <w:rsid w:val="00DA3CEE"/>
    <w:rsid w:val="00DA74AD"/>
    <w:rsid w:val="00DB156A"/>
    <w:rsid w:val="00DB679D"/>
    <w:rsid w:val="00DB6BC2"/>
    <w:rsid w:val="00DD46F1"/>
    <w:rsid w:val="00DD6260"/>
    <w:rsid w:val="00DE0150"/>
    <w:rsid w:val="00DF4748"/>
    <w:rsid w:val="00E060CC"/>
    <w:rsid w:val="00E10FC7"/>
    <w:rsid w:val="00E13F4F"/>
    <w:rsid w:val="00E22B3F"/>
    <w:rsid w:val="00E279F7"/>
    <w:rsid w:val="00E33EA1"/>
    <w:rsid w:val="00E51EE5"/>
    <w:rsid w:val="00E521E5"/>
    <w:rsid w:val="00E60AC8"/>
    <w:rsid w:val="00E65DE4"/>
    <w:rsid w:val="00E707A9"/>
    <w:rsid w:val="00E71F8F"/>
    <w:rsid w:val="00E71FDB"/>
    <w:rsid w:val="00E7304C"/>
    <w:rsid w:val="00E7347D"/>
    <w:rsid w:val="00E754A8"/>
    <w:rsid w:val="00E7566F"/>
    <w:rsid w:val="00E86D29"/>
    <w:rsid w:val="00E87220"/>
    <w:rsid w:val="00E93F44"/>
    <w:rsid w:val="00E96F9B"/>
    <w:rsid w:val="00E97036"/>
    <w:rsid w:val="00EA0AFB"/>
    <w:rsid w:val="00EA689C"/>
    <w:rsid w:val="00EB12AC"/>
    <w:rsid w:val="00EB1329"/>
    <w:rsid w:val="00EB57E3"/>
    <w:rsid w:val="00EC1A95"/>
    <w:rsid w:val="00ED0CB4"/>
    <w:rsid w:val="00ED550C"/>
    <w:rsid w:val="00EE4A1C"/>
    <w:rsid w:val="00EF065C"/>
    <w:rsid w:val="00EF0DD6"/>
    <w:rsid w:val="00EF1598"/>
    <w:rsid w:val="00EF3555"/>
    <w:rsid w:val="00F034A0"/>
    <w:rsid w:val="00F056EE"/>
    <w:rsid w:val="00F176F2"/>
    <w:rsid w:val="00F1786C"/>
    <w:rsid w:val="00F22836"/>
    <w:rsid w:val="00F372AE"/>
    <w:rsid w:val="00F40F63"/>
    <w:rsid w:val="00F468F7"/>
    <w:rsid w:val="00F4752B"/>
    <w:rsid w:val="00F47A2E"/>
    <w:rsid w:val="00F51931"/>
    <w:rsid w:val="00F51CEE"/>
    <w:rsid w:val="00F54CF3"/>
    <w:rsid w:val="00F55BD1"/>
    <w:rsid w:val="00F60C15"/>
    <w:rsid w:val="00F64D1F"/>
    <w:rsid w:val="00F66DAB"/>
    <w:rsid w:val="00F76E73"/>
    <w:rsid w:val="00F925CC"/>
    <w:rsid w:val="00F93201"/>
    <w:rsid w:val="00F95EFF"/>
    <w:rsid w:val="00FA1D01"/>
    <w:rsid w:val="00FA42A8"/>
    <w:rsid w:val="00FA5584"/>
    <w:rsid w:val="00FB3F65"/>
    <w:rsid w:val="00FB4053"/>
    <w:rsid w:val="00FB5889"/>
    <w:rsid w:val="00FB7374"/>
    <w:rsid w:val="00FB7DA2"/>
    <w:rsid w:val="00FC3DD9"/>
    <w:rsid w:val="00FC5EFC"/>
    <w:rsid w:val="00FD06DE"/>
    <w:rsid w:val="00FD49CF"/>
    <w:rsid w:val="00FD5E9A"/>
    <w:rsid w:val="00FD6CBD"/>
    <w:rsid w:val="00FD6F50"/>
    <w:rsid w:val="00FE55CC"/>
    <w:rsid w:val="00FF398B"/>
    <w:rsid w:val="00FF5965"/>
    <w:rsid w:val="00FF5D33"/>
    <w:rsid w:val="0CC31C70"/>
    <w:rsid w:val="1A0E6344"/>
    <w:rsid w:val="1A680320"/>
    <w:rsid w:val="1AA11642"/>
    <w:rsid w:val="23D75339"/>
    <w:rsid w:val="24E91D83"/>
    <w:rsid w:val="2EE86909"/>
    <w:rsid w:val="34B35EE6"/>
    <w:rsid w:val="3DC54CE3"/>
    <w:rsid w:val="409A17AB"/>
    <w:rsid w:val="41FF6C7A"/>
    <w:rsid w:val="43DF7A22"/>
    <w:rsid w:val="43FF5AD9"/>
    <w:rsid w:val="56895729"/>
    <w:rsid w:val="5C284DF3"/>
    <w:rsid w:val="5D4D10AD"/>
    <w:rsid w:val="63EC371D"/>
    <w:rsid w:val="6C353C09"/>
    <w:rsid w:val="75F85DD7"/>
    <w:rsid w:val="76782201"/>
    <w:rsid w:val="77FB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rPr>
      <w:rFonts w:ascii="宋体"/>
      <w:kern w:val="2"/>
      <w:sz w:val="18"/>
      <w:szCs w:val="18"/>
    </w:rPr>
  </w:style>
  <w:style w:type="character" w:styleId="a4">
    <w:name w:val="Strong"/>
    <w:uiPriority w:val="22"/>
    <w:qFormat/>
    <w:rPr>
      <w:b/>
      <w:bCs/>
    </w:rPr>
  </w:style>
  <w:style w:type="character" w:styleId="a5">
    <w:name w:val="Hyperlink"/>
    <w:rPr>
      <w:color w:val="0000FF"/>
      <w:u w:val="single"/>
    </w:rPr>
  </w:style>
  <w:style w:type="character" w:styleId="a6">
    <w:name w:val="page number"/>
    <w:basedOn w:val="a0"/>
  </w:style>
  <w:style w:type="character" w:customStyle="1" w:styleId="unnamed21">
    <w:name w:val="unnamed21"/>
    <w:rPr>
      <w:color w:val="0099CC"/>
      <w:sz w:val="18"/>
      <w:szCs w:val="18"/>
    </w:rPr>
  </w:style>
  <w:style w:type="paragraph" w:customStyle="1" w:styleId="Char0">
    <w:name w:val="Char"/>
    <w:basedOn w:val="a3"/>
    <w:pPr>
      <w:shd w:val="clear" w:color="auto" w:fill="000080"/>
    </w:pPr>
    <w:rPr>
      <w:rFonts w:ascii="Times New Roman"/>
      <w:sz w:val="21"/>
      <w:szCs w:val="24"/>
    </w:rPr>
  </w:style>
  <w:style w:type="paragraph" w:styleId="a7">
    <w:name w:val="Body Text First Indent"/>
    <w:basedOn w:val="a8"/>
    <w:pPr>
      <w:ind w:firstLineChars="100" w:firstLine="420"/>
    </w:p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
    <w:name w:val="正文 New New New New New New New New New"/>
    <w:pPr>
      <w:widowControl w:val="0"/>
      <w:jc w:val="both"/>
    </w:pPr>
    <w:rPr>
      <w:kern w:val="2"/>
      <w:sz w:val="21"/>
      <w:szCs w:val="24"/>
    </w:rPr>
  </w:style>
  <w:style w:type="paragraph" w:customStyle="1" w:styleId="NewNewNewNewNewNewNewNew">
    <w:name w:val="正文 New New New New New New New New"/>
    <w:pPr>
      <w:widowControl w:val="0"/>
      <w:jc w:val="both"/>
    </w:pPr>
    <w:rPr>
      <w:kern w:val="2"/>
      <w:sz w:val="21"/>
      <w:szCs w:val="24"/>
    </w:rPr>
  </w:style>
  <w:style w:type="paragraph" w:styleId="ab">
    <w:name w:val="Balloon Text"/>
    <w:basedOn w:val="a"/>
    <w:semiHidden/>
    <w:rPr>
      <w:sz w:val="18"/>
      <w:szCs w:val="18"/>
    </w:rPr>
  </w:style>
  <w:style w:type="paragraph" w:customStyle="1" w:styleId="New">
    <w:name w:val="正文 New"/>
    <w:pPr>
      <w:widowControl w:val="0"/>
      <w:jc w:val="both"/>
    </w:pPr>
    <w:rPr>
      <w:kern w:val="2"/>
      <w:sz w:val="21"/>
      <w:szCs w:val="24"/>
    </w:rPr>
  </w:style>
  <w:style w:type="paragraph" w:styleId="ac">
    <w:name w:val="Plain Text"/>
    <w:basedOn w:val="a"/>
    <w:rPr>
      <w:rFonts w:ascii="宋体" w:hAnsi="Courier New" w:cs="Courier New"/>
      <w:szCs w:val="21"/>
    </w:rPr>
  </w:style>
  <w:style w:type="paragraph" w:styleId="a8">
    <w:name w:val="Body Text"/>
    <w:basedOn w:val="a"/>
    <w:pPr>
      <w:spacing w:after="120"/>
    </w:pPr>
  </w:style>
  <w:style w:type="paragraph" w:styleId="a3">
    <w:name w:val="Document Map"/>
    <w:basedOn w:val="a"/>
    <w:link w:val="Char"/>
    <w:rPr>
      <w:rFonts w:ascii="宋体"/>
      <w:sz w:val="18"/>
      <w:szCs w:val="18"/>
    </w:rPr>
  </w:style>
  <w:style w:type="paragraph" w:styleId="ad">
    <w:name w:val="Normal (Web)"/>
    <w:basedOn w:val="a"/>
    <w:uiPriority w:val="99"/>
    <w:pPr>
      <w:widowControl/>
      <w:spacing w:before="100" w:beforeAutospacing="1" w:after="100" w:afterAutospacing="1"/>
      <w:jc w:val="left"/>
    </w:pPr>
    <w:rPr>
      <w:rFonts w:ascii="宋体" w:hAnsi="宋体" w:cs="宋体"/>
      <w:kern w:val="0"/>
      <w:sz w:val="18"/>
      <w:szCs w:val="18"/>
    </w:rPr>
  </w:style>
  <w:style w:type="paragraph" w:styleId="ae">
    <w:name w:val="List Paragraph"/>
    <w:basedOn w:val="a"/>
    <w:uiPriority w:val="34"/>
    <w:qFormat/>
    <w:pPr>
      <w:ind w:firstLineChars="200" w:firstLine="420"/>
    </w:p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rPr>
      <w:rFonts w:ascii="宋体"/>
      <w:kern w:val="2"/>
      <w:sz w:val="18"/>
      <w:szCs w:val="18"/>
    </w:rPr>
  </w:style>
  <w:style w:type="character" w:styleId="a4">
    <w:name w:val="Strong"/>
    <w:uiPriority w:val="22"/>
    <w:qFormat/>
    <w:rPr>
      <w:b/>
      <w:bCs/>
    </w:rPr>
  </w:style>
  <w:style w:type="character" w:styleId="a5">
    <w:name w:val="Hyperlink"/>
    <w:rPr>
      <w:color w:val="0000FF"/>
      <w:u w:val="single"/>
    </w:rPr>
  </w:style>
  <w:style w:type="character" w:styleId="a6">
    <w:name w:val="page number"/>
    <w:basedOn w:val="a0"/>
  </w:style>
  <w:style w:type="character" w:customStyle="1" w:styleId="unnamed21">
    <w:name w:val="unnamed21"/>
    <w:rPr>
      <w:color w:val="0099CC"/>
      <w:sz w:val="18"/>
      <w:szCs w:val="18"/>
    </w:rPr>
  </w:style>
  <w:style w:type="paragraph" w:customStyle="1" w:styleId="Char0">
    <w:name w:val="Char"/>
    <w:basedOn w:val="a3"/>
    <w:pPr>
      <w:shd w:val="clear" w:color="auto" w:fill="000080"/>
    </w:pPr>
    <w:rPr>
      <w:rFonts w:ascii="Times New Roman"/>
      <w:sz w:val="21"/>
      <w:szCs w:val="24"/>
    </w:rPr>
  </w:style>
  <w:style w:type="paragraph" w:styleId="a7">
    <w:name w:val="Body Text First Indent"/>
    <w:basedOn w:val="a8"/>
    <w:pPr>
      <w:ind w:firstLineChars="100" w:firstLine="420"/>
    </w:p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
    <w:name w:val="正文 New New New New New New New New New"/>
    <w:pPr>
      <w:widowControl w:val="0"/>
      <w:jc w:val="both"/>
    </w:pPr>
    <w:rPr>
      <w:kern w:val="2"/>
      <w:sz w:val="21"/>
      <w:szCs w:val="24"/>
    </w:rPr>
  </w:style>
  <w:style w:type="paragraph" w:customStyle="1" w:styleId="NewNewNewNewNewNewNewNew">
    <w:name w:val="正文 New New New New New New New New"/>
    <w:pPr>
      <w:widowControl w:val="0"/>
      <w:jc w:val="both"/>
    </w:pPr>
    <w:rPr>
      <w:kern w:val="2"/>
      <w:sz w:val="21"/>
      <w:szCs w:val="24"/>
    </w:rPr>
  </w:style>
  <w:style w:type="paragraph" w:styleId="ab">
    <w:name w:val="Balloon Text"/>
    <w:basedOn w:val="a"/>
    <w:semiHidden/>
    <w:rPr>
      <w:sz w:val="18"/>
      <w:szCs w:val="18"/>
    </w:rPr>
  </w:style>
  <w:style w:type="paragraph" w:customStyle="1" w:styleId="New">
    <w:name w:val="正文 New"/>
    <w:pPr>
      <w:widowControl w:val="0"/>
      <w:jc w:val="both"/>
    </w:pPr>
    <w:rPr>
      <w:kern w:val="2"/>
      <w:sz w:val="21"/>
      <w:szCs w:val="24"/>
    </w:rPr>
  </w:style>
  <w:style w:type="paragraph" w:styleId="ac">
    <w:name w:val="Plain Text"/>
    <w:basedOn w:val="a"/>
    <w:rPr>
      <w:rFonts w:ascii="宋体" w:hAnsi="Courier New" w:cs="Courier New"/>
      <w:szCs w:val="21"/>
    </w:rPr>
  </w:style>
  <w:style w:type="paragraph" w:styleId="a8">
    <w:name w:val="Body Text"/>
    <w:basedOn w:val="a"/>
    <w:pPr>
      <w:spacing w:after="120"/>
    </w:pPr>
  </w:style>
  <w:style w:type="paragraph" w:styleId="a3">
    <w:name w:val="Document Map"/>
    <w:basedOn w:val="a"/>
    <w:link w:val="Char"/>
    <w:rPr>
      <w:rFonts w:ascii="宋体"/>
      <w:sz w:val="18"/>
      <w:szCs w:val="18"/>
    </w:rPr>
  </w:style>
  <w:style w:type="paragraph" w:styleId="ad">
    <w:name w:val="Normal (Web)"/>
    <w:basedOn w:val="a"/>
    <w:uiPriority w:val="99"/>
    <w:pPr>
      <w:widowControl/>
      <w:spacing w:before="100" w:beforeAutospacing="1" w:after="100" w:afterAutospacing="1"/>
      <w:jc w:val="left"/>
    </w:pPr>
    <w:rPr>
      <w:rFonts w:ascii="宋体" w:hAnsi="宋体" w:cs="宋体"/>
      <w:kern w:val="0"/>
      <w:sz w:val="18"/>
      <w:szCs w:val="18"/>
    </w:rPr>
  </w:style>
  <w:style w:type="paragraph" w:styleId="ae">
    <w:name w:val="List Paragraph"/>
    <w:basedOn w:val="a"/>
    <w:uiPriority w:val="34"/>
    <w:qFormat/>
    <w:pPr>
      <w:ind w:firstLineChars="200" w:firstLine="420"/>
    </w:p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423942">
      <w:bodyDiv w:val="1"/>
      <w:marLeft w:val="0"/>
      <w:marRight w:val="0"/>
      <w:marTop w:val="0"/>
      <w:marBottom w:val="0"/>
      <w:divBdr>
        <w:top w:val="none" w:sz="0" w:space="0" w:color="auto"/>
        <w:left w:val="none" w:sz="0" w:space="0" w:color="auto"/>
        <w:bottom w:val="none" w:sz="0" w:space="0" w:color="auto"/>
        <w:right w:val="none" w:sz="0" w:space="0" w:color="auto"/>
      </w:divBdr>
    </w:div>
    <w:div w:id="2107919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8542-92BA-4F7E-863D-394B165D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710</Words>
  <Characters>4049</Characters>
  <Application>Microsoft Office Word</Application>
  <DocSecurity>0</DocSecurity>
  <Lines>33</Lines>
  <Paragraphs>9</Paragraphs>
  <ScaleCrop>false</ScaleCrop>
  <Company>微软中国</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cp:revision>
  <cp:lastPrinted>2022-03-11T00:42:00Z</cp:lastPrinted>
  <dcterms:created xsi:type="dcterms:W3CDTF">2020-05-06T10:01:00Z</dcterms:created>
  <dcterms:modified xsi:type="dcterms:W3CDTF">2022-03-11T00:42:00Z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