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F0" w:rsidRPr="00D257F0" w:rsidRDefault="00D257F0" w:rsidP="00D257F0">
      <w:pPr>
        <w:pStyle w:val="a3"/>
        <w:shd w:val="clear" w:color="auto" w:fill="FFFFFF"/>
        <w:spacing w:before="0" w:beforeAutospacing="0" w:after="30" w:afterAutospacing="0" w:line="405" w:lineRule="atLeast"/>
        <w:ind w:firstLine="480"/>
        <w:jc w:val="center"/>
        <w:rPr>
          <w:rFonts w:asciiTheme="minorEastAsia" w:eastAsiaTheme="minorEastAsia" w:hAnsiTheme="minorEastAsia"/>
          <w:b/>
          <w:sz w:val="32"/>
          <w:szCs w:val="32"/>
        </w:rPr>
      </w:pPr>
      <w:r w:rsidRPr="00D257F0">
        <w:rPr>
          <w:rFonts w:asciiTheme="minorEastAsia" w:eastAsiaTheme="minorEastAsia" w:hAnsiTheme="minorEastAsia" w:hint="eastAsia"/>
          <w:b/>
          <w:sz w:val="32"/>
          <w:szCs w:val="32"/>
        </w:rPr>
        <w:t>黑龙江幼儿师范高等专科学校</w:t>
      </w:r>
      <w:r w:rsidR="009C0E32">
        <w:rPr>
          <w:rFonts w:asciiTheme="minorEastAsia" w:eastAsiaTheme="minorEastAsia" w:hAnsiTheme="minorEastAsia" w:hint="eastAsia"/>
          <w:b/>
          <w:sz w:val="32"/>
          <w:szCs w:val="32"/>
        </w:rPr>
        <w:t>2022</w:t>
      </w:r>
      <w:r w:rsidRPr="00D257F0">
        <w:rPr>
          <w:rFonts w:asciiTheme="minorEastAsia" w:eastAsiaTheme="minorEastAsia" w:hAnsiTheme="minorEastAsia" w:hint="eastAsia"/>
          <w:b/>
          <w:sz w:val="32"/>
          <w:szCs w:val="32"/>
        </w:rPr>
        <w:t>年单招章程</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经黑龙江</w:t>
      </w:r>
      <w:r w:rsidR="00B63AE5" w:rsidRPr="00D2791A">
        <w:rPr>
          <w:rFonts w:asciiTheme="minorEastAsia" w:eastAsiaTheme="minorEastAsia" w:hAnsiTheme="minorEastAsia"/>
          <w:sz w:val="28"/>
          <w:szCs w:val="28"/>
        </w:rPr>
        <w:t>省教育厅</w:t>
      </w:r>
      <w:r w:rsidRPr="00D2791A">
        <w:rPr>
          <w:rFonts w:asciiTheme="minorEastAsia" w:eastAsiaTheme="minorEastAsia" w:hAnsiTheme="minorEastAsia"/>
          <w:sz w:val="28"/>
          <w:szCs w:val="28"/>
        </w:rPr>
        <w:t>批准，我</w:t>
      </w:r>
      <w:r w:rsidR="00532ED1" w:rsidRPr="00D2791A">
        <w:rPr>
          <w:rFonts w:asciiTheme="minorEastAsia" w:eastAsiaTheme="minorEastAsia" w:hAnsiTheme="minorEastAsia" w:hint="eastAsia"/>
          <w:sz w:val="28"/>
          <w:szCs w:val="28"/>
        </w:rPr>
        <w:t>校</w:t>
      </w:r>
      <w:r w:rsidR="009C0E32">
        <w:rPr>
          <w:rFonts w:asciiTheme="minorEastAsia" w:eastAsiaTheme="minorEastAsia" w:hAnsiTheme="minorEastAsia" w:hint="eastAsia"/>
          <w:sz w:val="28"/>
          <w:szCs w:val="28"/>
        </w:rPr>
        <w:t>2022</w:t>
      </w:r>
      <w:r w:rsidRPr="00D2791A">
        <w:rPr>
          <w:rFonts w:asciiTheme="minorEastAsia" w:eastAsiaTheme="minorEastAsia" w:hAnsiTheme="minorEastAsia"/>
          <w:sz w:val="28"/>
          <w:szCs w:val="28"/>
        </w:rPr>
        <w:t>年单独招生工作在省</w:t>
      </w:r>
      <w:r w:rsidR="00B63AE5">
        <w:rPr>
          <w:rFonts w:asciiTheme="minorEastAsia" w:eastAsiaTheme="minorEastAsia" w:hAnsiTheme="minorEastAsia" w:hint="eastAsia"/>
          <w:sz w:val="28"/>
          <w:szCs w:val="28"/>
        </w:rPr>
        <w:t>教育厅及</w:t>
      </w:r>
      <w:r w:rsidRPr="00D2791A">
        <w:rPr>
          <w:rFonts w:asciiTheme="minorEastAsia" w:eastAsiaTheme="minorEastAsia" w:hAnsiTheme="minorEastAsia"/>
          <w:sz w:val="28"/>
          <w:szCs w:val="28"/>
        </w:rPr>
        <w:t>招生考试院的指导和监督下进行</w:t>
      </w:r>
      <w:r w:rsidRPr="00D2791A">
        <w:rPr>
          <w:rFonts w:asciiTheme="minorEastAsia" w:eastAsiaTheme="minorEastAsia" w:hAnsiTheme="minorEastAsia" w:hint="eastAsia"/>
          <w:sz w:val="28"/>
          <w:szCs w:val="28"/>
        </w:rPr>
        <w:t>。</w:t>
      </w:r>
      <w:r w:rsidRPr="00D2791A">
        <w:rPr>
          <w:rFonts w:asciiTheme="minorEastAsia" w:eastAsiaTheme="minorEastAsia" w:hAnsiTheme="minorEastAsia"/>
          <w:sz w:val="28"/>
          <w:szCs w:val="28"/>
        </w:rPr>
        <w:t>为确保单独招生工作在公平、公开、公正的环境中顺利实施，结合我</w:t>
      </w:r>
      <w:r w:rsidR="00532ED1"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的实际</w:t>
      </w:r>
      <w:r w:rsidR="00597482">
        <w:rPr>
          <w:rFonts w:asciiTheme="minorEastAsia" w:eastAsiaTheme="minorEastAsia" w:hAnsiTheme="minorEastAsia" w:hint="eastAsia"/>
          <w:sz w:val="28"/>
          <w:szCs w:val="28"/>
        </w:rPr>
        <w:t>情况以及疫情防控大环境下，</w:t>
      </w:r>
      <w:r w:rsidRPr="00D2791A">
        <w:rPr>
          <w:rFonts w:asciiTheme="minorEastAsia" w:eastAsiaTheme="minorEastAsia" w:hAnsiTheme="minorEastAsia"/>
          <w:sz w:val="28"/>
          <w:szCs w:val="28"/>
        </w:rPr>
        <w:t>特制定本章程。</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第一条 学</w:t>
      </w:r>
      <w:r w:rsidR="00532ED1"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名称：</w:t>
      </w:r>
      <w:r w:rsidRPr="00D2791A">
        <w:rPr>
          <w:rFonts w:asciiTheme="minorEastAsia" w:eastAsiaTheme="minorEastAsia" w:hAnsiTheme="minorEastAsia" w:hint="eastAsia"/>
          <w:sz w:val="28"/>
          <w:szCs w:val="28"/>
          <w:bdr w:val="none" w:sz="0" w:space="0" w:color="auto" w:frame="1"/>
        </w:rPr>
        <w:t>黑龙江幼儿师</w:t>
      </w:r>
      <w:r w:rsidRPr="00D2791A">
        <w:rPr>
          <w:rFonts w:asciiTheme="minorEastAsia" w:eastAsiaTheme="minorEastAsia" w:hAnsiTheme="minorEastAsia" w:hint="eastAsia"/>
          <w:sz w:val="28"/>
          <w:szCs w:val="28"/>
        </w:rPr>
        <w:t>范高等专科学校</w:t>
      </w:r>
      <w:r w:rsidRPr="00D2791A">
        <w:rPr>
          <w:rFonts w:asciiTheme="minorEastAsia" w:eastAsiaTheme="minorEastAsia" w:hAnsiTheme="minorEastAsia"/>
          <w:sz w:val="28"/>
          <w:szCs w:val="28"/>
        </w:rPr>
        <w:t>（</w:t>
      </w:r>
      <w:r w:rsidR="00855C63" w:rsidRPr="00D2791A">
        <w:rPr>
          <w:rFonts w:asciiTheme="minorEastAsia" w:eastAsiaTheme="minorEastAsia" w:hAnsiTheme="minorEastAsia" w:hint="eastAsia"/>
          <w:sz w:val="28"/>
          <w:szCs w:val="28"/>
        </w:rPr>
        <w:t>单招</w:t>
      </w:r>
      <w:r w:rsidR="00855C63" w:rsidRPr="00D2791A">
        <w:rPr>
          <w:rFonts w:asciiTheme="minorEastAsia" w:eastAsiaTheme="minorEastAsia" w:hAnsiTheme="minorEastAsia"/>
          <w:sz w:val="28"/>
          <w:szCs w:val="28"/>
        </w:rPr>
        <w:t>代码</w:t>
      </w:r>
      <w:r w:rsidR="00BC1B6E" w:rsidRPr="00D2791A">
        <w:rPr>
          <w:rFonts w:asciiTheme="minorEastAsia" w:eastAsiaTheme="minorEastAsia" w:hAnsiTheme="minorEastAsia" w:hint="eastAsia"/>
          <w:sz w:val="28"/>
          <w:szCs w:val="28"/>
        </w:rPr>
        <w:t>8034、</w:t>
      </w:r>
      <w:r w:rsidRPr="00D2791A">
        <w:rPr>
          <w:rFonts w:asciiTheme="minorEastAsia" w:eastAsiaTheme="minorEastAsia" w:hAnsiTheme="minorEastAsia"/>
          <w:sz w:val="28"/>
          <w:szCs w:val="28"/>
        </w:rPr>
        <w:t>国标代码</w:t>
      </w:r>
      <w:r w:rsidRPr="00D2791A">
        <w:rPr>
          <w:rFonts w:asciiTheme="minorEastAsia" w:eastAsiaTheme="minorEastAsia" w:hAnsiTheme="minorEastAsia" w:hint="eastAsia"/>
          <w:sz w:val="28"/>
          <w:szCs w:val="28"/>
        </w:rPr>
        <w:t>14095</w:t>
      </w:r>
      <w:r w:rsidRPr="00D2791A">
        <w:rPr>
          <w:rFonts w:asciiTheme="minorEastAsia" w:eastAsiaTheme="minorEastAsia" w:hAnsiTheme="minorEastAsia"/>
          <w:sz w:val="28"/>
          <w:szCs w:val="28"/>
        </w:rPr>
        <w:t>），</w:t>
      </w:r>
      <w:r w:rsidR="00433E46" w:rsidRPr="00D2791A">
        <w:rPr>
          <w:rFonts w:asciiTheme="minorEastAsia" w:eastAsiaTheme="minorEastAsia" w:hAnsiTheme="minorEastAsia" w:hint="eastAsia"/>
          <w:sz w:val="28"/>
          <w:szCs w:val="28"/>
        </w:rPr>
        <w:t>是</w:t>
      </w:r>
      <w:r w:rsidRPr="00D2791A">
        <w:rPr>
          <w:rFonts w:asciiTheme="minorEastAsia" w:eastAsiaTheme="minorEastAsia" w:hAnsiTheme="minorEastAsia" w:hint="eastAsia"/>
          <w:sz w:val="28"/>
          <w:szCs w:val="28"/>
          <w:bdr w:val="none" w:sz="0" w:space="0" w:color="auto" w:frame="1"/>
        </w:rPr>
        <w:t>国家教育部于</w:t>
      </w:r>
      <w:r w:rsidR="0089364C">
        <w:rPr>
          <w:rFonts w:asciiTheme="minorEastAsia" w:eastAsiaTheme="minorEastAsia" w:hAnsiTheme="minorEastAsia" w:hint="eastAsia"/>
          <w:sz w:val="28"/>
          <w:szCs w:val="28"/>
          <w:bdr w:val="none" w:sz="0" w:space="0" w:color="auto" w:frame="1"/>
        </w:rPr>
        <w:t>2007年</w:t>
      </w:r>
      <w:r w:rsidRPr="00D2791A">
        <w:rPr>
          <w:rFonts w:asciiTheme="minorEastAsia" w:eastAsiaTheme="minorEastAsia" w:hAnsiTheme="minorEastAsia" w:hint="eastAsia"/>
          <w:sz w:val="28"/>
          <w:szCs w:val="28"/>
          <w:bdr w:val="none" w:sz="0" w:space="0" w:color="auto" w:frame="1"/>
        </w:rPr>
        <w:t>正式批准成立的一所公办普通高等院校</w:t>
      </w:r>
      <w:r w:rsidRPr="00D2791A">
        <w:rPr>
          <w:rFonts w:asciiTheme="minorEastAsia" w:eastAsiaTheme="minorEastAsia" w:hAnsiTheme="minorEastAsia"/>
          <w:sz w:val="28"/>
          <w:szCs w:val="28"/>
        </w:rPr>
        <w:t>。学</w:t>
      </w:r>
      <w:r w:rsidR="0018510D"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地址：</w:t>
      </w:r>
      <w:r w:rsidRPr="00D2791A">
        <w:rPr>
          <w:rFonts w:asciiTheme="minorEastAsia" w:eastAsiaTheme="minorEastAsia" w:hAnsiTheme="minorEastAsia"/>
          <w:sz w:val="28"/>
          <w:szCs w:val="28"/>
          <w:bdr w:val="none" w:sz="0" w:space="0" w:color="auto" w:frame="1"/>
        </w:rPr>
        <w:t>黑龙江</w:t>
      </w:r>
      <w:r w:rsidR="00750821">
        <w:rPr>
          <w:rFonts w:asciiTheme="minorEastAsia" w:eastAsiaTheme="minorEastAsia" w:hAnsiTheme="minorEastAsia" w:hint="eastAsia"/>
          <w:sz w:val="28"/>
          <w:szCs w:val="28"/>
          <w:bdr w:val="none" w:sz="0" w:space="0" w:color="auto" w:frame="1"/>
        </w:rPr>
        <w:t>省</w:t>
      </w:r>
      <w:r w:rsidR="00375E55" w:rsidRPr="00D2791A">
        <w:rPr>
          <w:rFonts w:asciiTheme="minorEastAsia" w:eastAsiaTheme="minorEastAsia" w:hAnsiTheme="minorEastAsia" w:hint="eastAsia"/>
          <w:sz w:val="28"/>
          <w:szCs w:val="28"/>
          <w:bdr w:val="none" w:sz="0" w:space="0" w:color="auto" w:frame="1"/>
        </w:rPr>
        <w:t>牡丹江市爱民区西地明街7号</w:t>
      </w:r>
    </w:p>
    <w:p w:rsidR="00E21347" w:rsidRPr="00D2791A" w:rsidRDefault="00E21347" w:rsidP="00E6381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第二条 办学类型及层次：</w:t>
      </w:r>
      <w:r w:rsidR="0089364C" w:rsidRPr="00D2791A">
        <w:rPr>
          <w:rFonts w:asciiTheme="minorEastAsia" w:eastAsiaTheme="minorEastAsia" w:hAnsiTheme="minorEastAsia" w:hint="eastAsia"/>
          <w:sz w:val="28"/>
          <w:szCs w:val="28"/>
          <w:bdr w:val="none" w:sz="0" w:space="0" w:color="auto" w:frame="1"/>
        </w:rPr>
        <w:t>公办普通高等院校</w:t>
      </w:r>
      <w:r w:rsidRPr="00D2791A">
        <w:rPr>
          <w:rFonts w:asciiTheme="minorEastAsia" w:eastAsiaTheme="minorEastAsia" w:hAnsiTheme="minorEastAsia"/>
          <w:sz w:val="28"/>
          <w:szCs w:val="28"/>
        </w:rPr>
        <w:t>（专科）。学制：</w:t>
      </w:r>
      <w:r w:rsidR="00375E55" w:rsidRPr="00D2791A">
        <w:rPr>
          <w:rFonts w:asciiTheme="minorEastAsia" w:eastAsiaTheme="minorEastAsia" w:hAnsiTheme="minorEastAsia" w:hint="eastAsia"/>
          <w:sz w:val="28"/>
          <w:szCs w:val="28"/>
        </w:rPr>
        <w:t>3</w:t>
      </w:r>
      <w:r w:rsidRPr="00D2791A">
        <w:rPr>
          <w:rFonts w:asciiTheme="minorEastAsia" w:eastAsiaTheme="minorEastAsia" w:hAnsiTheme="minorEastAsia"/>
          <w:sz w:val="28"/>
          <w:szCs w:val="28"/>
        </w:rPr>
        <w:t>年。毕业证书：学生毕业成绩合格，获得国家教育部电子注册的普通高等教育高职（专科）毕业证书。</w:t>
      </w:r>
    </w:p>
    <w:p w:rsidR="00F8695C"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w:t>
      </w:r>
      <w:r w:rsidR="00F8695C" w:rsidRPr="00D2791A">
        <w:rPr>
          <w:rFonts w:asciiTheme="minorEastAsia" w:eastAsiaTheme="minorEastAsia" w:hAnsiTheme="minorEastAsia" w:hint="eastAsia"/>
          <w:sz w:val="28"/>
          <w:szCs w:val="28"/>
        </w:rPr>
        <w:t>三</w:t>
      </w:r>
      <w:r w:rsidRPr="00D2791A">
        <w:rPr>
          <w:rFonts w:asciiTheme="minorEastAsia" w:eastAsiaTheme="minorEastAsia" w:hAnsiTheme="minorEastAsia"/>
          <w:sz w:val="28"/>
          <w:szCs w:val="28"/>
        </w:rPr>
        <w:t>条 学</w:t>
      </w:r>
      <w:r w:rsidR="0018510D"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不委托任何中介机构或个人从事单独招生工作。</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w:t>
      </w:r>
      <w:r w:rsidR="00F8695C" w:rsidRPr="00D2791A">
        <w:rPr>
          <w:rFonts w:asciiTheme="minorEastAsia" w:eastAsiaTheme="minorEastAsia" w:hAnsiTheme="minorEastAsia" w:hint="eastAsia"/>
          <w:sz w:val="28"/>
          <w:szCs w:val="28"/>
        </w:rPr>
        <w:t>四</w:t>
      </w:r>
      <w:r w:rsidRPr="00D2791A">
        <w:rPr>
          <w:rFonts w:asciiTheme="minorEastAsia" w:eastAsiaTheme="minorEastAsia" w:hAnsiTheme="minorEastAsia"/>
          <w:sz w:val="28"/>
          <w:szCs w:val="28"/>
        </w:rPr>
        <w:t>条 报名条件及招生专业</w:t>
      </w:r>
    </w:p>
    <w:p w:rsidR="008D4566" w:rsidRDefault="008D4566" w:rsidP="008D4566">
      <w:pPr>
        <w:spacing w:line="560" w:lineRule="exact"/>
        <w:rPr>
          <w:rFonts w:asciiTheme="minorEastAsia" w:hAnsiTheme="minorEastAsia" w:cs="仿宋_GB2312"/>
          <w:sz w:val="28"/>
          <w:szCs w:val="28"/>
        </w:rPr>
      </w:pPr>
      <w:r>
        <w:rPr>
          <w:rFonts w:asciiTheme="minorEastAsia" w:hAnsiTheme="minorEastAsia" w:cs="仿宋_GB2312" w:hint="eastAsia"/>
          <w:sz w:val="28"/>
          <w:szCs w:val="28"/>
        </w:rPr>
        <w:t xml:space="preserve">    </w:t>
      </w:r>
      <w:r w:rsidR="008B0B2D" w:rsidRPr="008B0B2D">
        <w:rPr>
          <w:rFonts w:asciiTheme="minorEastAsia" w:hAnsiTheme="minorEastAsia" w:cs="仿宋_GB2312" w:hint="eastAsia"/>
          <w:sz w:val="28"/>
          <w:szCs w:val="28"/>
        </w:rPr>
        <w:t>考</w:t>
      </w:r>
      <w:r w:rsidRPr="008D4566">
        <w:rPr>
          <w:rFonts w:asciiTheme="minorEastAsia" w:hAnsiTheme="minorEastAsia" w:cs="仿宋_GB2312" w:hint="eastAsia"/>
          <w:sz w:val="28"/>
          <w:szCs w:val="28"/>
        </w:rPr>
        <w:t>凡符合我省 2022 年普通高等学校招生报名条件，已经参加我省 2022 年普通高等学校招生报名（含补报名），且通过现场资格审查及确认的考生，均可报名参加我省 2022 年高职单招考试。</w:t>
      </w:r>
    </w:p>
    <w:p w:rsidR="00E21347" w:rsidRPr="00D2791A" w:rsidRDefault="009C0E32" w:rsidP="008D4566">
      <w:pPr>
        <w:spacing w:line="560" w:lineRule="exact"/>
        <w:ind w:firstLineChars="200" w:firstLine="560"/>
        <w:rPr>
          <w:rFonts w:asciiTheme="minorEastAsia" w:hAnsiTheme="minorEastAsia"/>
          <w:sz w:val="28"/>
          <w:szCs w:val="28"/>
        </w:rPr>
      </w:pPr>
      <w:r>
        <w:rPr>
          <w:rFonts w:asciiTheme="minorEastAsia" w:hAnsiTheme="minorEastAsia" w:cs="Arial" w:hint="eastAsia"/>
          <w:sz w:val="28"/>
          <w:szCs w:val="28"/>
        </w:rPr>
        <w:t>2022</w:t>
      </w:r>
      <w:r w:rsidR="00E21347" w:rsidRPr="00D2791A">
        <w:rPr>
          <w:rFonts w:asciiTheme="minorEastAsia" w:hAnsiTheme="minorEastAsia" w:cs="Arial"/>
          <w:sz w:val="28"/>
          <w:szCs w:val="28"/>
        </w:rPr>
        <w:t xml:space="preserve"> 年</w:t>
      </w:r>
      <w:r w:rsidR="008B0B2D">
        <w:rPr>
          <w:rFonts w:asciiTheme="minorEastAsia" w:hAnsiTheme="minorEastAsia" w:cs="Arial" w:hint="eastAsia"/>
          <w:sz w:val="28"/>
          <w:szCs w:val="28"/>
        </w:rPr>
        <w:t>单招</w:t>
      </w:r>
      <w:r w:rsidR="00227D55">
        <w:rPr>
          <w:rFonts w:asciiTheme="minorEastAsia" w:hAnsiTheme="minorEastAsia" w:cs="Arial" w:hint="eastAsia"/>
          <w:sz w:val="28"/>
          <w:szCs w:val="28"/>
        </w:rPr>
        <w:t>拟</w:t>
      </w:r>
      <w:r w:rsidR="00645E5E">
        <w:rPr>
          <w:rFonts w:asciiTheme="minorEastAsia" w:hAnsiTheme="minorEastAsia" w:cs="Arial" w:hint="eastAsia"/>
          <w:sz w:val="28"/>
          <w:szCs w:val="28"/>
        </w:rPr>
        <w:t>招生</w:t>
      </w:r>
      <w:r w:rsidR="00E21347" w:rsidRPr="00D2791A">
        <w:rPr>
          <w:rFonts w:asciiTheme="minorEastAsia" w:hAnsiTheme="minorEastAsia" w:cs="Arial"/>
          <w:sz w:val="28"/>
          <w:szCs w:val="28"/>
        </w:rPr>
        <w:t>专业： </w:t>
      </w:r>
    </w:p>
    <w:p w:rsidR="00BC1B6E" w:rsidRPr="00BC1B6E" w:rsidRDefault="00BC1B6E" w:rsidP="00BC1B6E">
      <w:pPr>
        <w:widowControl/>
        <w:shd w:val="clear" w:color="auto" w:fill="FFFFFF"/>
        <w:spacing w:after="30" w:line="405" w:lineRule="atLeast"/>
        <w:ind w:firstLine="480"/>
        <w:jc w:val="left"/>
        <w:rPr>
          <w:rFonts w:asciiTheme="minorEastAsia" w:hAnsiTheme="minorEastAsia" w:cs="宋体"/>
          <w:kern w:val="0"/>
          <w:sz w:val="28"/>
          <w:szCs w:val="28"/>
        </w:rPr>
      </w:pPr>
      <w:r w:rsidRPr="00BC1B6E">
        <w:rPr>
          <w:rFonts w:asciiTheme="minorEastAsia" w:hAnsiTheme="minorEastAsia" w:cs="宋体"/>
          <w:kern w:val="0"/>
          <w:sz w:val="28"/>
          <w:szCs w:val="28"/>
        </w:rPr>
        <w:t>1、</w:t>
      </w:r>
      <w:r w:rsidR="00056D0C" w:rsidRPr="00056D0C">
        <w:rPr>
          <w:rFonts w:asciiTheme="minorEastAsia" w:hAnsiTheme="minorEastAsia" w:cs="宋体" w:hint="eastAsia"/>
          <w:kern w:val="0"/>
          <w:sz w:val="28"/>
          <w:szCs w:val="28"/>
        </w:rPr>
        <w:t>婴幼儿托育服务与管理</w:t>
      </w:r>
      <w:r w:rsidRPr="00BC1B6E">
        <w:rPr>
          <w:rFonts w:asciiTheme="minorEastAsia" w:hAnsiTheme="minorEastAsia" w:cs="宋体"/>
          <w:kern w:val="0"/>
          <w:sz w:val="28"/>
          <w:szCs w:val="28"/>
        </w:rPr>
        <w:t>（学制3年、学费6000元/年）</w:t>
      </w:r>
    </w:p>
    <w:p w:rsidR="00BC1B6E" w:rsidRDefault="00BC1B6E" w:rsidP="00BC1B6E">
      <w:pPr>
        <w:widowControl/>
        <w:shd w:val="clear" w:color="auto" w:fill="FFFFFF"/>
        <w:spacing w:after="30" w:line="405" w:lineRule="atLeast"/>
        <w:ind w:firstLine="480"/>
        <w:jc w:val="left"/>
        <w:rPr>
          <w:rFonts w:asciiTheme="minorEastAsia" w:hAnsiTheme="minorEastAsia" w:cs="宋体"/>
          <w:kern w:val="0"/>
          <w:sz w:val="28"/>
          <w:szCs w:val="28"/>
        </w:rPr>
      </w:pPr>
      <w:r w:rsidRPr="00BC1B6E">
        <w:rPr>
          <w:rFonts w:asciiTheme="minorEastAsia" w:hAnsiTheme="minorEastAsia" w:cs="宋体"/>
          <w:kern w:val="0"/>
          <w:sz w:val="28"/>
          <w:szCs w:val="28"/>
        </w:rPr>
        <w:t>2、</w:t>
      </w:r>
      <w:r w:rsidR="00056D0C" w:rsidRPr="00056D0C">
        <w:rPr>
          <w:rFonts w:asciiTheme="minorEastAsia" w:hAnsiTheme="minorEastAsia" w:cs="宋体" w:hint="eastAsia"/>
          <w:kern w:val="0"/>
          <w:sz w:val="28"/>
          <w:szCs w:val="28"/>
        </w:rPr>
        <w:t>智慧健康养老服务与管理</w:t>
      </w:r>
      <w:r w:rsidRPr="00BC1B6E">
        <w:rPr>
          <w:rFonts w:asciiTheme="minorEastAsia" w:hAnsiTheme="minorEastAsia" w:cs="宋体"/>
          <w:kern w:val="0"/>
          <w:sz w:val="28"/>
          <w:szCs w:val="28"/>
        </w:rPr>
        <w:t>（学制3年、学费6000元/年）</w:t>
      </w:r>
    </w:p>
    <w:p w:rsidR="008D4566" w:rsidRDefault="008D4566" w:rsidP="00BC1B6E">
      <w:pPr>
        <w:widowControl/>
        <w:shd w:val="clear" w:color="auto" w:fill="FFFFFF"/>
        <w:spacing w:after="30" w:line="405" w:lineRule="atLeast"/>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3</w:t>
      </w:r>
      <w:r>
        <w:rPr>
          <w:rFonts w:asciiTheme="minorEastAsia" w:hAnsiTheme="minorEastAsia" w:cs="宋体"/>
          <w:kern w:val="0"/>
          <w:sz w:val="28"/>
          <w:szCs w:val="28"/>
        </w:rPr>
        <w:t>、</w:t>
      </w:r>
      <w:r>
        <w:rPr>
          <w:rFonts w:asciiTheme="minorEastAsia" w:hAnsiTheme="minorEastAsia" w:cs="宋体" w:hint="eastAsia"/>
          <w:kern w:val="0"/>
          <w:sz w:val="28"/>
          <w:szCs w:val="28"/>
        </w:rPr>
        <w:t>现代物业管理</w:t>
      </w:r>
      <w:r w:rsidRPr="00BC1B6E">
        <w:rPr>
          <w:rFonts w:asciiTheme="minorEastAsia" w:hAnsiTheme="minorEastAsia" w:cs="宋体"/>
          <w:kern w:val="0"/>
          <w:sz w:val="28"/>
          <w:szCs w:val="28"/>
        </w:rPr>
        <w:t>（学制3年、学费6000元/年）</w:t>
      </w:r>
    </w:p>
    <w:p w:rsidR="008D4566" w:rsidRPr="00BC1B6E" w:rsidRDefault="008D4566" w:rsidP="00BC1B6E">
      <w:pPr>
        <w:widowControl/>
        <w:shd w:val="clear" w:color="auto" w:fill="FFFFFF"/>
        <w:spacing w:after="30" w:line="405" w:lineRule="atLeast"/>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4、网络营销与直播电商</w:t>
      </w:r>
      <w:r w:rsidRPr="00BC1B6E">
        <w:rPr>
          <w:rFonts w:asciiTheme="minorEastAsia" w:hAnsiTheme="minorEastAsia" w:cs="宋体"/>
          <w:kern w:val="0"/>
          <w:sz w:val="28"/>
          <w:szCs w:val="28"/>
        </w:rPr>
        <w:t>（学制3年、学费6000元/年）</w:t>
      </w:r>
    </w:p>
    <w:p w:rsidR="00C976A1" w:rsidRDefault="00BC1B6E" w:rsidP="00BC1B6E">
      <w:pPr>
        <w:widowControl/>
        <w:shd w:val="clear" w:color="auto" w:fill="FFFFFF"/>
        <w:spacing w:after="30" w:line="405" w:lineRule="atLeast"/>
        <w:ind w:firstLine="480"/>
        <w:jc w:val="left"/>
        <w:rPr>
          <w:rFonts w:asciiTheme="minorEastAsia" w:hAnsiTheme="minorEastAsia" w:cs="宋体"/>
          <w:kern w:val="0"/>
          <w:sz w:val="28"/>
          <w:szCs w:val="28"/>
        </w:rPr>
      </w:pPr>
      <w:r w:rsidRPr="00BC1B6E">
        <w:rPr>
          <w:rFonts w:asciiTheme="minorEastAsia" w:hAnsiTheme="minorEastAsia" w:cs="宋体"/>
          <w:kern w:val="0"/>
          <w:sz w:val="28"/>
          <w:szCs w:val="28"/>
        </w:rPr>
        <w:t>3、</w:t>
      </w:r>
      <w:r w:rsidR="00227D55" w:rsidRPr="008068C5">
        <w:rPr>
          <w:rFonts w:asciiTheme="minorEastAsia" w:hAnsiTheme="minorEastAsia" w:hint="eastAsia"/>
          <w:bCs/>
          <w:sz w:val="28"/>
          <w:szCs w:val="28"/>
          <w:shd w:val="clear" w:color="auto" w:fill="FFFFFF"/>
        </w:rPr>
        <w:t>休闲体育</w:t>
      </w:r>
      <w:r w:rsidRPr="00BC1B6E">
        <w:rPr>
          <w:rFonts w:asciiTheme="minorEastAsia" w:hAnsiTheme="minorEastAsia" w:cs="宋体"/>
          <w:kern w:val="0"/>
          <w:sz w:val="28"/>
          <w:szCs w:val="28"/>
        </w:rPr>
        <w:t>（学制3年、学费</w:t>
      </w:r>
      <w:r w:rsidR="00C33D0C">
        <w:rPr>
          <w:rFonts w:asciiTheme="minorEastAsia" w:hAnsiTheme="minorEastAsia" w:cs="宋体" w:hint="eastAsia"/>
          <w:kern w:val="0"/>
          <w:sz w:val="28"/>
          <w:szCs w:val="28"/>
        </w:rPr>
        <w:t>6</w:t>
      </w:r>
      <w:r w:rsidRPr="00BC1B6E">
        <w:rPr>
          <w:rFonts w:asciiTheme="minorEastAsia" w:hAnsiTheme="minorEastAsia" w:cs="宋体"/>
          <w:kern w:val="0"/>
          <w:sz w:val="28"/>
          <w:szCs w:val="28"/>
        </w:rPr>
        <w:t>000元/年）</w:t>
      </w:r>
    </w:p>
    <w:p w:rsidR="002236EF" w:rsidRDefault="002236EF" w:rsidP="00BC1B6E">
      <w:pPr>
        <w:widowControl/>
        <w:shd w:val="clear" w:color="auto" w:fill="FFFFFF"/>
        <w:spacing w:after="30" w:line="405" w:lineRule="atLeast"/>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4、</w:t>
      </w:r>
      <w:r w:rsidR="00227D55" w:rsidRPr="008068C5">
        <w:rPr>
          <w:rFonts w:asciiTheme="minorEastAsia" w:hAnsiTheme="minorEastAsia" w:hint="eastAsia"/>
          <w:bCs/>
          <w:sz w:val="28"/>
          <w:szCs w:val="28"/>
          <w:shd w:val="clear" w:color="auto" w:fill="FFFFFF"/>
        </w:rPr>
        <w:t>艺术设计</w:t>
      </w:r>
      <w:r w:rsidRPr="00BC1B6E">
        <w:rPr>
          <w:rFonts w:asciiTheme="minorEastAsia" w:hAnsiTheme="minorEastAsia" w:cs="宋体"/>
          <w:kern w:val="0"/>
          <w:sz w:val="28"/>
          <w:szCs w:val="28"/>
        </w:rPr>
        <w:t>（学制3年、学费</w:t>
      </w:r>
      <w:r w:rsidR="008D4566">
        <w:rPr>
          <w:rFonts w:asciiTheme="minorEastAsia" w:hAnsiTheme="minorEastAsia" w:cs="宋体" w:hint="eastAsia"/>
          <w:kern w:val="0"/>
          <w:sz w:val="28"/>
          <w:szCs w:val="28"/>
        </w:rPr>
        <w:t>7</w:t>
      </w:r>
      <w:r w:rsidRPr="00BC1B6E">
        <w:rPr>
          <w:rFonts w:asciiTheme="minorEastAsia" w:hAnsiTheme="minorEastAsia" w:cs="宋体"/>
          <w:kern w:val="0"/>
          <w:sz w:val="28"/>
          <w:szCs w:val="28"/>
        </w:rPr>
        <w:t>000元/年）</w:t>
      </w:r>
    </w:p>
    <w:p w:rsidR="008B0B2D" w:rsidRDefault="008B0B2D" w:rsidP="00BC1B6E">
      <w:pPr>
        <w:widowControl/>
        <w:shd w:val="clear" w:color="auto" w:fill="FFFFFF"/>
        <w:spacing w:after="30" w:line="405" w:lineRule="atLeast"/>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5、</w:t>
      </w:r>
      <w:r w:rsidR="00227D55" w:rsidRPr="008068C5">
        <w:rPr>
          <w:rFonts w:asciiTheme="minorEastAsia" w:hAnsiTheme="minorEastAsia" w:hint="eastAsia"/>
          <w:bCs/>
          <w:sz w:val="28"/>
          <w:szCs w:val="28"/>
          <w:shd w:val="clear" w:color="auto" w:fill="FFFFFF"/>
        </w:rPr>
        <w:t>钢琴调律</w:t>
      </w:r>
      <w:r w:rsidRPr="00BC1B6E">
        <w:rPr>
          <w:rFonts w:asciiTheme="minorEastAsia" w:hAnsiTheme="minorEastAsia" w:cs="宋体"/>
          <w:kern w:val="0"/>
          <w:sz w:val="28"/>
          <w:szCs w:val="28"/>
        </w:rPr>
        <w:t>（学制3年、学费</w:t>
      </w:r>
      <w:r w:rsidR="008D4566">
        <w:rPr>
          <w:rFonts w:asciiTheme="minorEastAsia" w:hAnsiTheme="minorEastAsia" w:cs="宋体" w:hint="eastAsia"/>
          <w:kern w:val="0"/>
          <w:sz w:val="28"/>
          <w:szCs w:val="28"/>
        </w:rPr>
        <w:t>7</w:t>
      </w:r>
      <w:r w:rsidRPr="00BC1B6E">
        <w:rPr>
          <w:rFonts w:asciiTheme="minorEastAsia" w:hAnsiTheme="minorEastAsia" w:cs="宋体"/>
          <w:kern w:val="0"/>
          <w:sz w:val="28"/>
          <w:szCs w:val="28"/>
        </w:rPr>
        <w:t>000元/年）</w:t>
      </w:r>
    </w:p>
    <w:p w:rsidR="00227D55" w:rsidRPr="008B0B2D" w:rsidRDefault="00227D55" w:rsidP="00227D55">
      <w:pPr>
        <w:widowControl/>
        <w:shd w:val="clear" w:color="auto" w:fill="FFFFFF"/>
        <w:spacing w:after="30" w:line="405" w:lineRule="atLeast"/>
        <w:ind w:firstLine="480"/>
        <w:jc w:val="left"/>
        <w:rPr>
          <w:rFonts w:asciiTheme="minorEastAsia" w:hAnsiTheme="minorEastAsia" w:cs="宋体"/>
          <w:kern w:val="0"/>
          <w:sz w:val="28"/>
          <w:szCs w:val="28"/>
        </w:rPr>
      </w:pPr>
      <w:r>
        <w:rPr>
          <w:rFonts w:asciiTheme="minorEastAsia" w:hAnsiTheme="minorEastAsia" w:cs="宋体" w:hint="eastAsia"/>
          <w:kern w:val="0"/>
          <w:sz w:val="28"/>
          <w:szCs w:val="28"/>
        </w:rPr>
        <w:t>6、</w:t>
      </w:r>
      <w:r>
        <w:rPr>
          <w:rFonts w:asciiTheme="minorEastAsia" w:hAnsiTheme="minorEastAsia" w:hint="eastAsia"/>
          <w:bCs/>
          <w:sz w:val="28"/>
          <w:szCs w:val="28"/>
          <w:shd w:val="clear" w:color="auto" w:fill="FFFFFF"/>
        </w:rPr>
        <w:t>舞蹈表演</w:t>
      </w:r>
      <w:r w:rsidRPr="00BC1B6E">
        <w:rPr>
          <w:rFonts w:asciiTheme="minorEastAsia" w:hAnsiTheme="minorEastAsia" w:cs="宋体"/>
          <w:kern w:val="0"/>
          <w:sz w:val="28"/>
          <w:szCs w:val="28"/>
        </w:rPr>
        <w:t>（学制3年、学费</w:t>
      </w:r>
      <w:r w:rsidR="008D4566">
        <w:rPr>
          <w:rFonts w:asciiTheme="minorEastAsia" w:hAnsiTheme="minorEastAsia" w:cs="宋体" w:hint="eastAsia"/>
          <w:kern w:val="0"/>
          <w:sz w:val="28"/>
          <w:szCs w:val="28"/>
        </w:rPr>
        <w:t>7</w:t>
      </w:r>
      <w:r w:rsidRPr="00BC1B6E">
        <w:rPr>
          <w:rFonts w:asciiTheme="minorEastAsia" w:hAnsiTheme="minorEastAsia" w:cs="宋体"/>
          <w:kern w:val="0"/>
          <w:sz w:val="28"/>
          <w:szCs w:val="28"/>
        </w:rPr>
        <w:t>000元/年）</w:t>
      </w:r>
    </w:p>
    <w:p w:rsidR="00227D55" w:rsidRPr="00227D55" w:rsidRDefault="00227D55" w:rsidP="00227D55">
      <w:pPr>
        <w:rPr>
          <w:rFonts w:asciiTheme="minorEastAsia" w:hAnsiTheme="minorEastAsia"/>
          <w:bCs/>
          <w:sz w:val="28"/>
          <w:szCs w:val="28"/>
          <w:shd w:val="clear" w:color="auto" w:fill="FFFFFF"/>
        </w:rPr>
      </w:pPr>
      <w:r>
        <w:rPr>
          <w:rFonts w:asciiTheme="minorEastAsia" w:hAnsiTheme="minorEastAsia" w:hint="eastAsia"/>
          <w:bCs/>
          <w:sz w:val="28"/>
          <w:szCs w:val="28"/>
          <w:shd w:val="clear" w:color="auto" w:fill="FFFFFF"/>
        </w:rPr>
        <w:t xml:space="preserve">    </w:t>
      </w:r>
      <w:r w:rsidR="00056D0C" w:rsidRPr="00056D0C">
        <w:rPr>
          <w:rFonts w:asciiTheme="minorEastAsia" w:hAnsiTheme="minorEastAsia" w:hint="eastAsia"/>
          <w:bCs/>
          <w:sz w:val="28"/>
          <w:szCs w:val="28"/>
          <w:shd w:val="clear" w:color="auto" w:fill="FFFFFF"/>
        </w:rPr>
        <w:t>专业目录以国家新颁布的专业目录为准</w:t>
      </w:r>
      <w:r w:rsidR="00056D0C">
        <w:rPr>
          <w:rFonts w:asciiTheme="minorEastAsia" w:hAnsiTheme="minorEastAsia" w:hint="eastAsia"/>
          <w:bCs/>
          <w:sz w:val="28"/>
          <w:szCs w:val="28"/>
          <w:shd w:val="clear" w:color="auto" w:fill="FFFFFF"/>
        </w:rPr>
        <w:t>.</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w:t>
      </w:r>
      <w:r w:rsidR="00C976A1" w:rsidRPr="00D2791A">
        <w:rPr>
          <w:rFonts w:asciiTheme="minorEastAsia" w:eastAsiaTheme="minorEastAsia" w:hAnsiTheme="minorEastAsia" w:hint="eastAsia"/>
          <w:sz w:val="28"/>
          <w:szCs w:val="28"/>
        </w:rPr>
        <w:t>五</w:t>
      </w:r>
      <w:r w:rsidRPr="00D2791A">
        <w:rPr>
          <w:rFonts w:asciiTheme="minorEastAsia" w:eastAsiaTheme="minorEastAsia" w:hAnsiTheme="minorEastAsia"/>
          <w:sz w:val="28"/>
          <w:szCs w:val="28"/>
        </w:rPr>
        <w:t>条 报名</w:t>
      </w:r>
      <w:r w:rsidR="00E63817" w:rsidRPr="00D2791A">
        <w:rPr>
          <w:rFonts w:asciiTheme="minorEastAsia" w:eastAsiaTheme="minorEastAsia" w:hAnsiTheme="minorEastAsia" w:hint="eastAsia"/>
          <w:sz w:val="28"/>
          <w:szCs w:val="28"/>
        </w:rPr>
        <w:t>与考核</w:t>
      </w:r>
      <w:r w:rsidRPr="00D2791A">
        <w:rPr>
          <w:rFonts w:asciiTheme="minorEastAsia" w:eastAsiaTheme="minorEastAsia" w:hAnsiTheme="minorEastAsia"/>
          <w:sz w:val="28"/>
          <w:szCs w:val="28"/>
        </w:rPr>
        <w:t> </w:t>
      </w:r>
    </w:p>
    <w:p w:rsidR="007A6E79" w:rsidRPr="00D2791A" w:rsidRDefault="007A6E79"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shd w:val="clear" w:color="auto" w:fill="FFFFFF"/>
        </w:rPr>
      </w:pPr>
      <w:r w:rsidRPr="00D2791A">
        <w:rPr>
          <w:rFonts w:asciiTheme="minorEastAsia" w:eastAsiaTheme="minorEastAsia" w:hAnsiTheme="minorEastAsia" w:hint="eastAsia"/>
          <w:sz w:val="28"/>
          <w:szCs w:val="28"/>
          <w:shd w:val="clear" w:color="auto" w:fill="FFFFFF"/>
        </w:rPr>
        <w:t>1、</w:t>
      </w:r>
      <w:r w:rsidR="0089364C">
        <w:rPr>
          <w:rFonts w:hint="eastAsia"/>
          <w:color w:val="000000"/>
          <w:sz w:val="27"/>
          <w:szCs w:val="27"/>
          <w:shd w:val="clear" w:color="auto" w:fill="FFFFFF"/>
        </w:rPr>
        <w:t>考生登录黑龙江省招生考试信息港（</w:t>
      </w:r>
      <w:hyperlink r:id="rId8" w:history="1">
        <w:r w:rsidR="0089364C">
          <w:rPr>
            <w:rStyle w:val="a4"/>
            <w:rFonts w:hint="eastAsia"/>
            <w:sz w:val="27"/>
            <w:szCs w:val="27"/>
            <w:shd w:val="clear" w:color="auto" w:fill="FFFFFF"/>
          </w:rPr>
          <w:t>www.lzk.hl.cn</w:t>
        </w:r>
      </w:hyperlink>
      <w:r w:rsidR="0089364C">
        <w:rPr>
          <w:rFonts w:hint="eastAsia"/>
          <w:color w:val="000000"/>
          <w:sz w:val="27"/>
          <w:szCs w:val="27"/>
          <w:shd w:val="clear" w:color="auto" w:fill="FFFFFF"/>
        </w:rPr>
        <w:t>）后，进入网报中心，点击</w:t>
      </w:r>
      <w:r w:rsidR="009C0E32">
        <w:rPr>
          <w:rFonts w:hint="eastAsia"/>
          <w:color w:val="000000"/>
          <w:sz w:val="27"/>
          <w:szCs w:val="27"/>
          <w:shd w:val="clear" w:color="auto" w:fill="FFFFFF"/>
        </w:rPr>
        <w:t>2022</w:t>
      </w:r>
      <w:r w:rsidR="0089364C">
        <w:rPr>
          <w:rFonts w:hint="eastAsia"/>
          <w:color w:val="000000"/>
          <w:sz w:val="27"/>
          <w:szCs w:val="27"/>
          <w:shd w:val="clear" w:color="auto" w:fill="FFFFFF"/>
        </w:rPr>
        <w:t>年黑龙江省普通高校招生全国统一考试报名入口，凭考生本人身份证号进行注册，设置网上报名密码</w:t>
      </w:r>
      <w:r w:rsidR="008B0B2D">
        <w:rPr>
          <w:rFonts w:hint="eastAsia"/>
          <w:color w:val="000000"/>
          <w:sz w:val="27"/>
          <w:szCs w:val="27"/>
          <w:shd w:val="clear" w:color="auto" w:fill="FFFFFF"/>
        </w:rPr>
        <w:t>。</w:t>
      </w:r>
      <w:r w:rsidR="0089364C">
        <w:rPr>
          <w:rFonts w:hint="eastAsia"/>
          <w:color w:val="000000"/>
          <w:sz w:val="27"/>
          <w:szCs w:val="27"/>
          <w:shd w:val="clear" w:color="auto" w:fill="FFFFFF"/>
        </w:rPr>
        <w:t>信息填写完毕后须进行网上支付报考费操作，支付成功即完成网上报名。考生携带身份证、户口本、毕业证等相关材料到户籍所在地招考办进行信息确认。</w:t>
      </w:r>
    </w:p>
    <w:p w:rsidR="007A6E79" w:rsidRPr="00D2791A" w:rsidRDefault="007A6E79" w:rsidP="007A6E79">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Style w:val="a5"/>
          <w:rFonts w:asciiTheme="minorEastAsia" w:eastAsiaTheme="minorEastAsia" w:hAnsiTheme="minorEastAsia" w:hint="eastAsia"/>
          <w:b w:val="0"/>
          <w:sz w:val="28"/>
          <w:szCs w:val="28"/>
        </w:rPr>
        <w:t>2</w:t>
      </w:r>
      <w:r w:rsidRPr="00D2791A">
        <w:rPr>
          <w:rStyle w:val="a5"/>
          <w:rFonts w:asciiTheme="minorEastAsia" w:eastAsiaTheme="minorEastAsia" w:hAnsiTheme="minorEastAsia"/>
          <w:b w:val="0"/>
          <w:sz w:val="28"/>
          <w:szCs w:val="28"/>
        </w:rPr>
        <w:t>、志愿填报</w:t>
      </w:r>
    </w:p>
    <w:p w:rsidR="00673E7C" w:rsidRDefault="007A6E79" w:rsidP="00673E7C">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考生</w:t>
      </w:r>
      <w:r w:rsidR="008B0B2D">
        <w:rPr>
          <w:rFonts w:asciiTheme="minorEastAsia" w:eastAsiaTheme="minorEastAsia" w:hAnsiTheme="minorEastAsia" w:hint="eastAsia"/>
          <w:sz w:val="28"/>
          <w:szCs w:val="28"/>
        </w:rPr>
        <w:t>完成报名后于规定时间内进入龙招港网报中心进行志愿填报工作。</w:t>
      </w:r>
    </w:p>
    <w:p w:rsidR="00673E7C" w:rsidRDefault="00673E7C" w:rsidP="00673E7C">
      <w:pPr>
        <w:pStyle w:val="a3"/>
        <w:shd w:val="clear" w:color="auto" w:fill="FFFFFF"/>
        <w:spacing w:before="0" w:beforeAutospacing="0" w:after="30" w:afterAutospacing="0" w:line="405" w:lineRule="atLeast"/>
        <w:ind w:firstLine="480"/>
        <w:rPr>
          <w:rStyle w:val="a5"/>
          <w:rFonts w:asciiTheme="minorEastAsia" w:eastAsiaTheme="minorEastAsia" w:hAnsiTheme="minorEastAsia"/>
          <w:b w:val="0"/>
          <w:sz w:val="28"/>
          <w:szCs w:val="28"/>
        </w:rPr>
      </w:pPr>
      <w:r>
        <w:rPr>
          <w:rStyle w:val="a5"/>
          <w:rFonts w:asciiTheme="minorEastAsia" w:eastAsiaTheme="minorEastAsia" w:hAnsiTheme="minorEastAsia" w:hint="eastAsia"/>
          <w:b w:val="0"/>
          <w:sz w:val="28"/>
          <w:szCs w:val="28"/>
        </w:rPr>
        <w:t>3、健康要求：</w:t>
      </w:r>
      <w:r w:rsidRPr="00673E7C">
        <w:rPr>
          <w:rStyle w:val="a5"/>
          <w:rFonts w:asciiTheme="minorEastAsia" w:eastAsiaTheme="minorEastAsia" w:hAnsiTheme="minorEastAsia" w:hint="eastAsia"/>
          <w:b w:val="0"/>
          <w:sz w:val="28"/>
          <w:szCs w:val="28"/>
        </w:rPr>
        <w:t>执行教育部、卫生部、中国残疾人联合会印发的《普通高等学校招生体检工作指导意见》和人力资源社会保障部、教育部、卫生部《关于进一步规范入学和就业体检项目维护乙肝表面抗原携带者入学和就业权利的通知》等规定。</w:t>
      </w:r>
    </w:p>
    <w:p w:rsidR="00673E7C" w:rsidRPr="00673E7C" w:rsidRDefault="00A531C1" w:rsidP="00673E7C">
      <w:pPr>
        <w:pStyle w:val="a3"/>
        <w:shd w:val="clear" w:color="auto" w:fill="FFFFFF"/>
        <w:spacing w:before="0" w:beforeAutospacing="0" w:after="30" w:afterAutospacing="0" w:line="405" w:lineRule="atLeast"/>
        <w:ind w:firstLine="480"/>
        <w:rPr>
          <w:rStyle w:val="a5"/>
          <w:rFonts w:asciiTheme="minorEastAsia" w:eastAsiaTheme="minorEastAsia" w:hAnsiTheme="minorEastAsia"/>
          <w:b w:val="0"/>
          <w:sz w:val="28"/>
          <w:szCs w:val="28"/>
        </w:rPr>
      </w:pPr>
      <w:r>
        <w:rPr>
          <w:rStyle w:val="a5"/>
          <w:rFonts w:asciiTheme="minorEastAsia" w:eastAsiaTheme="minorEastAsia" w:hAnsiTheme="minorEastAsia" w:hint="eastAsia"/>
          <w:b w:val="0"/>
          <w:sz w:val="28"/>
          <w:szCs w:val="28"/>
        </w:rPr>
        <w:t>4</w:t>
      </w:r>
      <w:r w:rsidR="00673E7C" w:rsidRPr="00D2791A">
        <w:rPr>
          <w:rStyle w:val="a5"/>
          <w:rFonts w:asciiTheme="minorEastAsia" w:eastAsiaTheme="minorEastAsia" w:hAnsiTheme="minorEastAsia"/>
          <w:b w:val="0"/>
          <w:sz w:val="28"/>
          <w:szCs w:val="28"/>
        </w:rPr>
        <w:t>、</w:t>
      </w:r>
      <w:r w:rsidR="00673E7C" w:rsidRPr="00EC6B16">
        <w:rPr>
          <w:rStyle w:val="a5"/>
          <w:rFonts w:asciiTheme="minorEastAsia" w:eastAsiaTheme="minorEastAsia" w:hAnsiTheme="minorEastAsia"/>
          <w:b w:val="0"/>
          <w:sz w:val="28"/>
          <w:szCs w:val="28"/>
        </w:rPr>
        <w:t>考核办法</w:t>
      </w:r>
      <w:r w:rsidR="00673E7C">
        <w:rPr>
          <w:rStyle w:val="a5"/>
          <w:rFonts w:asciiTheme="minorEastAsia" w:eastAsiaTheme="minorEastAsia" w:hAnsiTheme="minorEastAsia" w:hint="eastAsia"/>
          <w:b w:val="0"/>
          <w:sz w:val="28"/>
          <w:szCs w:val="28"/>
        </w:rPr>
        <w:t>：由于受到疫情影响，我校考核录取工作均采用远程网络进行，做到不接触、不聚集。</w:t>
      </w:r>
    </w:p>
    <w:p w:rsidR="000E3467" w:rsidRDefault="00673E7C" w:rsidP="000E3467">
      <w:pPr>
        <w:pStyle w:val="a3"/>
        <w:shd w:val="clear" w:color="auto" w:fill="FFFFFF"/>
        <w:spacing w:before="0" w:beforeAutospacing="0" w:after="30" w:afterAutospacing="0" w:line="405" w:lineRule="atLeast"/>
        <w:ind w:firstLine="480"/>
        <w:rPr>
          <w:rStyle w:val="a5"/>
          <w:rFonts w:asciiTheme="minorEastAsia" w:eastAsiaTheme="minorEastAsia" w:hAnsiTheme="minorEastAsia"/>
          <w:b w:val="0"/>
          <w:sz w:val="28"/>
          <w:szCs w:val="28"/>
        </w:rPr>
      </w:pPr>
      <w:r>
        <w:rPr>
          <w:rStyle w:val="a5"/>
          <w:rFonts w:asciiTheme="minorEastAsia" w:eastAsiaTheme="minorEastAsia" w:hAnsiTheme="minorEastAsia" w:hint="eastAsia"/>
          <w:b w:val="0"/>
          <w:sz w:val="28"/>
          <w:szCs w:val="28"/>
        </w:rPr>
        <w:t xml:space="preserve"> </w:t>
      </w:r>
      <w:r w:rsidR="00B430F2">
        <w:rPr>
          <w:rStyle w:val="a5"/>
          <w:rFonts w:asciiTheme="minorEastAsia" w:eastAsiaTheme="minorEastAsia" w:hAnsiTheme="minorEastAsia" w:hint="eastAsia"/>
          <w:b w:val="0"/>
          <w:sz w:val="28"/>
          <w:szCs w:val="28"/>
        </w:rPr>
        <w:t>我校将会</w:t>
      </w:r>
      <w:r w:rsidR="00B430F2" w:rsidRPr="00B430F2">
        <w:rPr>
          <w:rStyle w:val="a5"/>
          <w:rFonts w:asciiTheme="minorEastAsia" w:eastAsiaTheme="minorEastAsia" w:hAnsiTheme="minorEastAsia" w:hint="eastAsia"/>
          <w:b w:val="0"/>
          <w:sz w:val="28"/>
          <w:szCs w:val="28"/>
        </w:rPr>
        <w:t>根据网络远程面谈情况，参考考生综合成绩，确定录取考生。其中，普通高中学生依据全省普通高中学业水平考试成绩，参考学生综合素质评价；对职业高中、中专、技工学校等高中阶段同</w:t>
      </w:r>
      <w:r w:rsidR="00B430F2" w:rsidRPr="00B430F2">
        <w:rPr>
          <w:rStyle w:val="a5"/>
          <w:rFonts w:asciiTheme="minorEastAsia" w:eastAsiaTheme="minorEastAsia" w:hAnsiTheme="minorEastAsia" w:hint="eastAsia"/>
          <w:b w:val="0"/>
          <w:sz w:val="28"/>
          <w:szCs w:val="28"/>
        </w:rPr>
        <w:lastRenderedPageBreak/>
        <w:t>等学力学生，依据</w:t>
      </w:r>
      <w:r>
        <w:rPr>
          <w:rStyle w:val="a5"/>
          <w:rFonts w:asciiTheme="minorEastAsia" w:eastAsiaTheme="minorEastAsia" w:hAnsiTheme="minorEastAsia" w:hint="eastAsia"/>
          <w:b w:val="0"/>
          <w:sz w:val="28"/>
          <w:szCs w:val="28"/>
        </w:rPr>
        <w:t>在校学习</w:t>
      </w:r>
      <w:r w:rsidR="00B430F2" w:rsidRPr="00B430F2">
        <w:rPr>
          <w:rStyle w:val="a5"/>
          <w:rFonts w:asciiTheme="minorEastAsia" w:eastAsiaTheme="minorEastAsia" w:hAnsiTheme="minorEastAsia" w:hint="eastAsia"/>
          <w:b w:val="0"/>
          <w:sz w:val="28"/>
          <w:szCs w:val="28"/>
        </w:rPr>
        <w:t>成绩和职业技能证书。普通高中学生学业水平考试成绩由学生自行上网打印，综合素质评价情况由学校提供；职业高中、中专学生成绩单由学校提供；技工学校学生由本人提供职业技能证书，学校提供成绩证明</w:t>
      </w:r>
      <w:r w:rsidR="00B430F2">
        <w:rPr>
          <w:rStyle w:val="a5"/>
          <w:rFonts w:asciiTheme="minorEastAsia" w:eastAsiaTheme="minorEastAsia" w:hAnsiTheme="minorEastAsia" w:hint="eastAsia"/>
          <w:b w:val="0"/>
          <w:sz w:val="28"/>
          <w:szCs w:val="28"/>
        </w:rPr>
        <w:t>。</w:t>
      </w:r>
      <w:r w:rsidR="000E3467">
        <w:rPr>
          <w:rStyle w:val="a5"/>
          <w:rFonts w:asciiTheme="minorEastAsia" w:eastAsiaTheme="minorEastAsia" w:hAnsiTheme="minorEastAsia" w:hint="eastAsia"/>
          <w:b w:val="0"/>
          <w:sz w:val="28"/>
          <w:szCs w:val="28"/>
        </w:rPr>
        <w:t>考生需在规定时间内将上述材料以照片</w:t>
      </w:r>
      <w:r w:rsidR="009F3C65">
        <w:rPr>
          <w:rStyle w:val="a5"/>
          <w:rFonts w:asciiTheme="minorEastAsia" w:eastAsiaTheme="minorEastAsia" w:hAnsiTheme="minorEastAsia" w:hint="eastAsia"/>
          <w:b w:val="0"/>
          <w:sz w:val="28"/>
          <w:szCs w:val="28"/>
        </w:rPr>
        <w:t>或者</w:t>
      </w:r>
      <w:r w:rsidR="000E3467">
        <w:rPr>
          <w:rStyle w:val="a5"/>
          <w:rFonts w:asciiTheme="minorEastAsia" w:eastAsiaTheme="minorEastAsia" w:hAnsiTheme="minorEastAsia" w:hint="eastAsia"/>
          <w:b w:val="0"/>
          <w:sz w:val="28"/>
          <w:szCs w:val="28"/>
        </w:rPr>
        <w:t>截图等方式发送至我校招生邮箱</w:t>
      </w:r>
      <w:r w:rsidR="000E3467" w:rsidRPr="000E3467">
        <w:rPr>
          <w:rStyle w:val="a5"/>
          <w:rFonts w:asciiTheme="minorEastAsia" w:eastAsiaTheme="minorEastAsia" w:hAnsiTheme="minorEastAsia"/>
          <w:b w:val="0"/>
          <w:sz w:val="28"/>
          <w:szCs w:val="28"/>
        </w:rPr>
        <w:t>hyzzsjy</w:t>
      </w:r>
      <w:r w:rsidR="000E3467">
        <w:rPr>
          <w:rStyle w:val="a5"/>
          <w:rFonts w:asciiTheme="minorEastAsia" w:eastAsiaTheme="minorEastAsia" w:hAnsiTheme="minorEastAsia" w:hint="eastAsia"/>
          <w:b w:val="0"/>
          <w:sz w:val="28"/>
          <w:szCs w:val="28"/>
        </w:rPr>
        <w:t>@163.com</w:t>
      </w:r>
      <w:r w:rsidR="009F3C65">
        <w:rPr>
          <w:rStyle w:val="a5"/>
          <w:rFonts w:asciiTheme="minorEastAsia" w:eastAsiaTheme="minorEastAsia" w:hAnsiTheme="minorEastAsia" w:hint="eastAsia"/>
          <w:b w:val="0"/>
          <w:sz w:val="28"/>
          <w:szCs w:val="28"/>
        </w:rPr>
        <w:t>。考生所发材料务必保证清晰、真实有效。</w:t>
      </w:r>
    </w:p>
    <w:p w:rsidR="00475F0F" w:rsidRPr="00E8186A" w:rsidRDefault="00A45AF7" w:rsidP="00475F0F">
      <w:pPr>
        <w:pStyle w:val="a3"/>
        <w:spacing w:beforeAutospacing="0" w:afterAutospacing="0" w:line="360" w:lineRule="atLeast"/>
        <w:ind w:firstLine="555"/>
        <w:rPr>
          <w:rFonts w:asciiTheme="minorEastAsia" w:hAnsiTheme="minorEastAsia"/>
          <w:color w:val="000000"/>
          <w:sz w:val="28"/>
          <w:szCs w:val="28"/>
        </w:rPr>
      </w:pPr>
      <w:r>
        <w:rPr>
          <w:rFonts w:asciiTheme="minorEastAsia" w:hAnsiTheme="minorEastAsia" w:hint="eastAsia"/>
          <w:color w:val="000000"/>
          <w:sz w:val="28"/>
          <w:szCs w:val="28"/>
        </w:rPr>
        <w:t>面谈</w:t>
      </w:r>
      <w:r w:rsidR="00475F0F" w:rsidRPr="00362745">
        <w:rPr>
          <w:rFonts w:hint="eastAsia"/>
          <w:sz w:val="28"/>
          <w:szCs w:val="28"/>
        </w:rPr>
        <w:t>具体内容</w:t>
      </w:r>
      <w:r w:rsidR="00C777AB">
        <w:rPr>
          <w:rFonts w:hint="eastAsia"/>
          <w:sz w:val="28"/>
          <w:szCs w:val="28"/>
        </w:rPr>
        <w:t>为</w:t>
      </w:r>
      <w:r w:rsidR="00475F0F" w:rsidRPr="00362745">
        <w:rPr>
          <w:rFonts w:hint="eastAsia"/>
          <w:sz w:val="28"/>
          <w:szCs w:val="28"/>
        </w:rPr>
        <w:t>一分钟自我介绍</w:t>
      </w:r>
      <w:r w:rsidR="009F3C65">
        <w:rPr>
          <w:rFonts w:hint="eastAsia"/>
          <w:sz w:val="28"/>
          <w:szCs w:val="28"/>
        </w:rPr>
        <w:t>，</w:t>
      </w:r>
      <w:r w:rsidR="00C777AB">
        <w:rPr>
          <w:rFonts w:hint="eastAsia"/>
          <w:sz w:val="28"/>
          <w:szCs w:val="28"/>
        </w:rPr>
        <w:t>满分100。</w:t>
      </w:r>
    </w:p>
    <w:p w:rsidR="00094F74" w:rsidRPr="00861B4D" w:rsidRDefault="00094F74" w:rsidP="00C233E3">
      <w:pPr>
        <w:jc w:val="left"/>
        <w:rPr>
          <w:rFonts w:asciiTheme="minorEastAsia" w:hAnsiTheme="minorEastAsia"/>
          <w:sz w:val="28"/>
          <w:szCs w:val="28"/>
        </w:rPr>
      </w:pPr>
      <w:r w:rsidRPr="00861B4D">
        <w:rPr>
          <w:rFonts w:asciiTheme="minorEastAsia" w:hAnsiTheme="minorEastAsia" w:hint="eastAsia"/>
          <w:sz w:val="28"/>
          <w:szCs w:val="28"/>
        </w:rPr>
        <w:t>自我介绍：（</w:t>
      </w:r>
      <w:r w:rsidR="00C777AB">
        <w:rPr>
          <w:rFonts w:asciiTheme="minorEastAsia" w:hAnsiTheme="minorEastAsia" w:hint="eastAsia"/>
          <w:sz w:val="28"/>
          <w:szCs w:val="28"/>
        </w:rPr>
        <w:t>100</w:t>
      </w:r>
      <w:r w:rsidRPr="00861B4D">
        <w:rPr>
          <w:rFonts w:asciiTheme="minorEastAsia" w:hAnsiTheme="minorEastAsia" w:hint="eastAsia"/>
          <w:sz w:val="28"/>
          <w:szCs w:val="28"/>
        </w:rPr>
        <w:t>分）</w:t>
      </w:r>
    </w:p>
    <w:p w:rsidR="00094F74" w:rsidRPr="00861B4D" w:rsidRDefault="00094F74" w:rsidP="00C233E3">
      <w:pPr>
        <w:jc w:val="left"/>
        <w:rPr>
          <w:rFonts w:asciiTheme="minorEastAsia" w:hAnsiTheme="minorEastAsia"/>
          <w:sz w:val="28"/>
          <w:szCs w:val="28"/>
        </w:rPr>
      </w:pPr>
      <w:r w:rsidRPr="00861B4D">
        <w:rPr>
          <w:rFonts w:asciiTheme="minorEastAsia" w:hAnsiTheme="minorEastAsia" w:hint="eastAsia"/>
          <w:sz w:val="28"/>
          <w:szCs w:val="28"/>
        </w:rPr>
        <w:t>1.仪态仪表（</w:t>
      </w:r>
      <w:r w:rsidR="00C777AB">
        <w:rPr>
          <w:rFonts w:asciiTheme="minorEastAsia" w:hAnsiTheme="minorEastAsia" w:hint="eastAsia"/>
          <w:sz w:val="28"/>
          <w:szCs w:val="28"/>
        </w:rPr>
        <w:t>40</w:t>
      </w:r>
      <w:r w:rsidRPr="00861B4D">
        <w:rPr>
          <w:rFonts w:asciiTheme="minorEastAsia" w:hAnsiTheme="minorEastAsia" w:hint="eastAsia"/>
          <w:sz w:val="28"/>
          <w:szCs w:val="28"/>
        </w:rPr>
        <w:t>分）</w:t>
      </w:r>
    </w:p>
    <w:p w:rsidR="00094F74" w:rsidRPr="00861B4D" w:rsidRDefault="00094F74" w:rsidP="00C233E3">
      <w:pPr>
        <w:jc w:val="left"/>
        <w:rPr>
          <w:rFonts w:asciiTheme="minorEastAsia" w:hAnsiTheme="minorEastAsia"/>
          <w:sz w:val="28"/>
          <w:szCs w:val="28"/>
        </w:rPr>
      </w:pPr>
      <w:r w:rsidRPr="00861B4D">
        <w:rPr>
          <w:rFonts w:asciiTheme="minorEastAsia" w:hAnsiTheme="minorEastAsia" w:hint="eastAsia"/>
          <w:sz w:val="28"/>
          <w:szCs w:val="28"/>
        </w:rPr>
        <w:t>测评标准：穿着打扮得体、言行举止得当。</w:t>
      </w:r>
    </w:p>
    <w:p w:rsidR="00094F74" w:rsidRPr="00861B4D" w:rsidRDefault="00094F74" w:rsidP="00C233E3">
      <w:pPr>
        <w:jc w:val="left"/>
        <w:rPr>
          <w:rFonts w:asciiTheme="minorEastAsia" w:hAnsiTheme="minorEastAsia"/>
          <w:sz w:val="28"/>
          <w:szCs w:val="28"/>
        </w:rPr>
      </w:pPr>
      <w:r w:rsidRPr="00861B4D">
        <w:rPr>
          <w:rFonts w:asciiTheme="minorEastAsia" w:hAnsiTheme="minorEastAsia" w:hint="eastAsia"/>
          <w:sz w:val="28"/>
          <w:szCs w:val="28"/>
        </w:rPr>
        <w:t>2.言语表达能力（60分） </w:t>
      </w:r>
    </w:p>
    <w:p w:rsidR="00094F74" w:rsidRPr="00861B4D" w:rsidRDefault="00094F74" w:rsidP="00C233E3">
      <w:pPr>
        <w:jc w:val="left"/>
        <w:rPr>
          <w:rFonts w:asciiTheme="minorEastAsia" w:hAnsiTheme="minorEastAsia"/>
          <w:sz w:val="28"/>
          <w:szCs w:val="28"/>
        </w:rPr>
      </w:pPr>
      <w:r w:rsidRPr="00861B4D">
        <w:rPr>
          <w:rFonts w:asciiTheme="minorEastAsia" w:hAnsiTheme="minorEastAsia" w:hint="eastAsia"/>
          <w:sz w:val="28"/>
          <w:szCs w:val="28"/>
        </w:rPr>
        <w:t>测评标准：口齿清晰、表述准确、用词得当。</w:t>
      </w:r>
    </w:p>
    <w:p w:rsidR="007A6E79" w:rsidRDefault="00F90B51" w:rsidP="00094F74">
      <w:pPr>
        <w:rPr>
          <w:rStyle w:val="a5"/>
          <w:rFonts w:asciiTheme="minorEastAsia" w:hAnsiTheme="minorEastAsia"/>
          <w:b w:val="0"/>
          <w:sz w:val="28"/>
          <w:szCs w:val="28"/>
        </w:rPr>
      </w:pPr>
      <w:r>
        <w:rPr>
          <w:rStyle w:val="a5"/>
          <w:rFonts w:asciiTheme="minorEastAsia" w:hAnsiTheme="minorEastAsia" w:hint="eastAsia"/>
          <w:b w:val="0"/>
          <w:sz w:val="28"/>
          <w:szCs w:val="28"/>
        </w:rPr>
        <w:t>4</w:t>
      </w:r>
      <w:r w:rsidR="007A6E79" w:rsidRPr="00D2791A">
        <w:rPr>
          <w:rStyle w:val="a5"/>
          <w:rFonts w:asciiTheme="minorEastAsia" w:hAnsiTheme="minorEastAsia"/>
          <w:b w:val="0"/>
          <w:sz w:val="28"/>
          <w:szCs w:val="28"/>
        </w:rPr>
        <w:t>、录取原则</w:t>
      </w:r>
    </w:p>
    <w:p w:rsidR="00EE00BF" w:rsidRPr="00600C24" w:rsidRDefault="003D541A" w:rsidP="00600C24">
      <w:pPr>
        <w:widowControl/>
        <w:shd w:val="clear" w:color="auto" w:fill="FFFFFF"/>
        <w:spacing w:after="30" w:line="405" w:lineRule="atLeast"/>
        <w:ind w:firstLine="480"/>
        <w:jc w:val="left"/>
        <w:rPr>
          <w:rFonts w:asciiTheme="minorEastAsia" w:hAnsiTheme="minorEastAsia"/>
          <w:bCs/>
          <w:sz w:val="28"/>
          <w:szCs w:val="28"/>
        </w:rPr>
      </w:pPr>
      <w:r>
        <w:rPr>
          <w:rFonts w:asciiTheme="minorEastAsia" w:hAnsiTheme="minorEastAsia" w:cs="宋体" w:hint="eastAsia"/>
          <w:kern w:val="0"/>
          <w:sz w:val="28"/>
          <w:szCs w:val="28"/>
        </w:rPr>
        <w:t xml:space="preserve"> </w:t>
      </w:r>
      <w:r w:rsidR="00EE00BF">
        <w:rPr>
          <w:rFonts w:asciiTheme="minorEastAsia" w:hAnsiTheme="minorEastAsia" w:cs="宋体" w:hint="eastAsia"/>
          <w:kern w:val="0"/>
          <w:sz w:val="28"/>
          <w:szCs w:val="28"/>
        </w:rPr>
        <w:t>面谈成绩需要</w:t>
      </w:r>
      <w:r w:rsidR="009F3C65">
        <w:rPr>
          <w:rFonts w:asciiTheme="minorEastAsia" w:hAnsiTheme="minorEastAsia" w:cs="宋体" w:hint="eastAsia"/>
          <w:kern w:val="0"/>
          <w:sz w:val="28"/>
          <w:szCs w:val="28"/>
        </w:rPr>
        <w:t>达</w:t>
      </w:r>
      <w:r w:rsidR="00455551">
        <w:rPr>
          <w:rFonts w:asciiTheme="minorEastAsia" w:hAnsiTheme="minorEastAsia" w:cs="宋体" w:hint="eastAsia"/>
          <w:kern w:val="0"/>
          <w:sz w:val="28"/>
          <w:szCs w:val="28"/>
        </w:rPr>
        <w:t>到60</w:t>
      </w:r>
      <w:r w:rsidR="00A8465B">
        <w:rPr>
          <w:rFonts w:asciiTheme="minorEastAsia" w:hAnsiTheme="minorEastAsia" w:cs="宋体" w:hint="eastAsia"/>
          <w:kern w:val="0"/>
          <w:sz w:val="28"/>
          <w:szCs w:val="28"/>
        </w:rPr>
        <w:t>分以上</w:t>
      </w:r>
      <w:r w:rsidR="00455551">
        <w:rPr>
          <w:rFonts w:asciiTheme="minorEastAsia" w:hAnsiTheme="minorEastAsia" w:cs="宋体" w:hint="eastAsia"/>
          <w:kern w:val="0"/>
          <w:sz w:val="28"/>
          <w:szCs w:val="28"/>
        </w:rPr>
        <w:t>，</w:t>
      </w:r>
      <w:r w:rsidR="004E31C8">
        <w:rPr>
          <w:rFonts w:asciiTheme="minorEastAsia" w:hAnsiTheme="minorEastAsia" w:cs="宋体" w:hint="eastAsia"/>
          <w:kern w:val="0"/>
          <w:sz w:val="28"/>
          <w:szCs w:val="28"/>
        </w:rPr>
        <w:t>综合成绩</w:t>
      </w:r>
      <w:r w:rsidR="00455551">
        <w:rPr>
          <w:rFonts w:asciiTheme="minorEastAsia" w:hAnsiTheme="minorEastAsia" w:cs="宋体" w:hint="eastAsia"/>
          <w:kern w:val="0"/>
          <w:sz w:val="28"/>
          <w:szCs w:val="28"/>
        </w:rPr>
        <w:t>参考</w:t>
      </w:r>
      <w:r w:rsidR="002C175C">
        <w:rPr>
          <w:rFonts w:asciiTheme="minorEastAsia" w:hAnsiTheme="minorEastAsia" w:cs="宋体" w:hint="eastAsia"/>
          <w:kern w:val="0"/>
          <w:sz w:val="28"/>
          <w:szCs w:val="28"/>
        </w:rPr>
        <w:t>考生提供成绩单上的</w:t>
      </w:r>
      <w:r w:rsidR="00455551">
        <w:rPr>
          <w:rFonts w:asciiTheme="minorEastAsia" w:hAnsiTheme="minorEastAsia" w:cs="宋体" w:hint="eastAsia"/>
          <w:kern w:val="0"/>
          <w:sz w:val="28"/>
          <w:szCs w:val="28"/>
        </w:rPr>
        <w:t>语文以及政治分数</w:t>
      </w:r>
      <w:r w:rsidR="002C175C">
        <w:rPr>
          <w:rFonts w:asciiTheme="minorEastAsia" w:hAnsiTheme="minorEastAsia" w:cs="宋体" w:hint="eastAsia"/>
          <w:kern w:val="0"/>
          <w:sz w:val="28"/>
          <w:szCs w:val="28"/>
        </w:rPr>
        <w:t>（</w:t>
      </w:r>
      <w:r w:rsidR="00C60C4A">
        <w:rPr>
          <w:rFonts w:asciiTheme="minorEastAsia" w:hAnsiTheme="minorEastAsia" w:cs="宋体" w:hint="eastAsia"/>
          <w:kern w:val="0"/>
          <w:sz w:val="28"/>
          <w:szCs w:val="28"/>
        </w:rPr>
        <w:t>各科</w:t>
      </w:r>
      <w:r w:rsidR="002C175C">
        <w:rPr>
          <w:rFonts w:asciiTheme="minorEastAsia" w:hAnsiTheme="minorEastAsia" w:cs="宋体" w:hint="eastAsia"/>
          <w:kern w:val="0"/>
          <w:sz w:val="28"/>
          <w:szCs w:val="28"/>
        </w:rPr>
        <w:t>满分按100分计算）</w:t>
      </w:r>
      <w:r w:rsidR="00455551">
        <w:rPr>
          <w:rFonts w:asciiTheme="minorEastAsia" w:hAnsiTheme="minorEastAsia" w:cs="宋体" w:hint="eastAsia"/>
          <w:kern w:val="0"/>
          <w:sz w:val="28"/>
          <w:szCs w:val="28"/>
        </w:rPr>
        <w:t>。其中学业水平考试A级折合为90分，B级折合为80分，C级折合为70分，D级折合为60分。</w:t>
      </w:r>
      <w:r w:rsidR="00600C24">
        <w:rPr>
          <w:rFonts w:asciiTheme="minorEastAsia" w:hAnsiTheme="minorEastAsia" w:cs="宋体" w:hint="eastAsia"/>
          <w:kern w:val="0"/>
          <w:sz w:val="28"/>
          <w:szCs w:val="28"/>
        </w:rPr>
        <w:t>对于</w:t>
      </w:r>
      <w:r w:rsidR="00600C24" w:rsidRPr="00B430F2">
        <w:rPr>
          <w:rStyle w:val="a5"/>
          <w:rFonts w:asciiTheme="minorEastAsia" w:hAnsiTheme="minorEastAsia" w:hint="eastAsia"/>
          <w:b w:val="0"/>
          <w:sz w:val="28"/>
          <w:szCs w:val="28"/>
        </w:rPr>
        <w:t>职业高中、中专、技工学校等高中阶段同等学力学生</w:t>
      </w:r>
      <w:r w:rsidR="00600C24">
        <w:rPr>
          <w:rStyle w:val="a5"/>
          <w:rFonts w:asciiTheme="minorEastAsia" w:hAnsiTheme="minorEastAsia" w:hint="eastAsia"/>
          <w:b w:val="0"/>
          <w:sz w:val="28"/>
          <w:szCs w:val="28"/>
        </w:rPr>
        <w:t>依据成绩单成绩，按照90分-99分取90分，80分-89分取80分，依次类推。</w:t>
      </w:r>
      <w:r w:rsidR="00455551">
        <w:rPr>
          <w:rFonts w:asciiTheme="minorEastAsia" w:hAnsiTheme="minorEastAsia" w:cs="宋体" w:hint="eastAsia"/>
          <w:kern w:val="0"/>
          <w:sz w:val="28"/>
          <w:szCs w:val="28"/>
        </w:rPr>
        <w:t>总成绩按照由高到低</w:t>
      </w:r>
      <w:r w:rsidR="009F3C65">
        <w:rPr>
          <w:rFonts w:asciiTheme="minorEastAsia" w:hAnsiTheme="minorEastAsia" w:cs="宋体" w:hint="eastAsia"/>
          <w:kern w:val="0"/>
          <w:sz w:val="28"/>
          <w:szCs w:val="28"/>
        </w:rPr>
        <w:t>依</w:t>
      </w:r>
      <w:r w:rsidR="00455551">
        <w:rPr>
          <w:rFonts w:asciiTheme="minorEastAsia" w:hAnsiTheme="minorEastAsia" w:cs="宋体" w:hint="eastAsia"/>
          <w:kern w:val="0"/>
          <w:sz w:val="28"/>
          <w:szCs w:val="28"/>
        </w:rPr>
        <w:t>次录取，直至录满计划数。</w:t>
      </w:r>
      <w:r w:rsidR="006C504B">
        <w:rPr>
          <w:rFonts w:asciiTheme="minorEastAsia" w:hAnsiTheme="minorEastAsia" w:cs="宋体" w:hint="eastAsia"/>
          <w:kern w:val="0"/>
          <w:sz w:val="28"/>
          <w:szCs w:val="28"/>
        </w:rPr>
        <w:t>如总分相同则按照面谈语言表达能力得分由高到低依次录取。如语言表达能力得分相同则按照仪态仪表得分由高到低依次录取。</w:t>
      </w:r>
    </w:p>
    <w:p w:rsidR="00A90C71" w:rsidRPr="00A90C71" w:rsidRDefault="00A90C71" w:rsidP="00A90C71">
      <w:pPr>
        <w:widowControl/>
        <w:shd w:val="clear" w:color="auto" w:fill="FFFFFF"/>
        <w:spacing w:after="30" w:line="405" w:lineRule="atLeast"/>
        <w:ind w:firstLine="480"/>
        <w:jc w:val="left"/>
        <w:rPr>
          <w:rFonts w:asciiTheme="minorEastAsia" w:hAnsiTheme="minorEastAsia" w:cs="宋体"/>
          <w:kern w:val="0"/>
          <w:sz w:val="28"/>
          <w:szCs w:val="28"/>
        </w:rPr>
      </w:pPr>
      <w:r w:rsidRPr="00A90C71">
        <w:rPr>
          <w:rFonts w:asciiTheme="minorEastAsia" w:hAnsiTheme="minorEastAsia" w:cs="宋体"/>
          <w:kern w:val="0"/>
          <w:sz w:val="28"/>
          <w:szCs w:val="28"/>
        </w:rPr>
        <w:lastRenderedPageBreak/>
        <w:t>录取专业：</w:t>
      </w:r>
      <w:r w:rsidR="00732602" w:rsidRPr="00732602">
        <w:rPr>
          <w:rFonts w:ascii="宋体" w:eastAsia="宋体" w:hAnsi="宋体" w:cs="宋体" w:hint="eastAsia"/>
          <w:kern w:val="0"/>
          <w:sz w:val="28"/>
          <w:szCs w:val="28"/>
        </w:rPr>
        <w:t>进档考生按照分数优先、遵循志愿的原则，根据考生总分进行排序，从高分到低分依次检索（按照志愿顺序），由院校择优录取</w:t>
      </w:r>
      <w:r w:rsidRPr="00732602">
        <w:rPr>
          <w:rFonts w:asciiTheme="minorEastAsia" w:hAnsiTheme="minorEastAsia" w:cs="宋体"/>
          <w:kern w:val="0"/>
          <w:sz w:val="28"/>
          <w:szCs w:val="28"/>
        </w:rPr>
        <w:t>，若考生</w:t>
      </w:r>
      <w:r w:rsidR="006632F4" w:rsidRPr="006632F4">
        <w:rPr>
          <w:rFonts w:ascii="宋体" w:eastAsia="宋体" w:hAnsi="宋体" w:cs="宋体" w:hint="eastAsia"/>
          <w:kern w:val="0"/>
          <w:sz w:val="28"/>
          <w:szCs w:val="28"/>
        </w:rPr>
        <w:t>成绩无法满足所填报的专业志愿</w:t>
      </w:r>
      <w:r w:rsidRPr="006632F4">
        <w:rPr>
          <w:rFonts w:asciiTheme="minorEastAsia" w:hAnsiTheme="minorEastAsia" w:cs="宋体"/>
          <w:kern w:val="0"/>
          <w:sz w:val="28"/>
          <w:szCs w:val="28"/>
        </w:rPr>
        <w:t>，</w:t>
      </w:r>
      <w:r w:rsidRPr="00732602">
        <w:rPr>
          <w:rFonts w:asciiTheme="minorEastAsia" w:hAnsiTheme="minorEastAsia" w:cs="宋体"/>
          <w:kern w:val="0"/>
          <w:sz w:val="28"/>
          <w:szCs w:val="28"/>
        </w:rPr>
        <w:t>又不服从专业调剂，将不予录取。</w:t>
      </w:r>
    </w:p>
    <w:p w:rsidR="007A6E79" w:rsidRPr="00D2791A" w:rsidRDefault="007A6E79" w:rsidP="007A6E79">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2、录取结果可在我</w:t>
      </w:r>
      <w:r w:rsidR="00A1552F"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招生信息网（http://zsjy.hljys.cn/zs/）查询</w:t>
      </w:r>
      <w:r w:rsidR="00123D5A">
        <w:rPr>
          <w:rFonts w:asciiTheme="minorEastAsia" w:eastAsiaTheme="minorEastAsia" w:hAnsiTheme="minorEastAsia" w:hint="eastAsia"/>
          <w:sz w:val="28"/>
          <w:szCs w:val="28"/>
        </w:rPr>
        <w:t>并接受考生申诉，申诉电话：04536559108。</w:t>
      </w:r>
      <w:r w:rsidRPr="00D2791A">
        <w:rPr>
          <w:rFonts w:asciiTheme="minorEastAsia" w:eastAsiaTheme="minorEastAsia" w:hAnsiTheme="minorEastAsia"/>
          <w:sz w:val="28"/>
          <w:szCs w:val="28"/>
        </w:rPr>
        <w:t>按教育部文件规定，已被单独招生录取的学生，不再参加全国统一高考；没有被单独招生录取的学生，可继续参加全国统一高考获得升学机会。</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w:t>
      </w:r>
      <w:r w:rsidR="00E63817" w:rsidRPr="00D2791A">
        <w:rPr>
          <w:rFonts w:asciiTheme="minorEastAsia" w:eastAsiaTheme="minorEastAsia" w:hAnsiTheme="minorEastAsia" w:hint="eastAsia"/>
          <w:sz w:val="28"/>
          <w:szCs w:val="28"/>
        </w:rPr>
        <w:t>六</w:t>
      </w:r>
      <w:r w:rsidRPr="00D2791A">
        <w:rPr>
          <w:rFonts w:asciiTheme="minorEastAsia" w:eastAsiaTheme="minorEastAsia" w:hAnsiTheme="minorEastAsia"/>
          <w:sz w:val="28"/>
          <w:szCs w:val="28"/>
        </w:rPr>
        <w:t>条 考试纪律</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学</w:t>
      </w:r>
      <w:r w:rsidR="00A1552F"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组织的单独招生考试是普通高考的重要组成部分,我们将严格执行教育部和黑龙江省招生考试有关文件。凡在单独招生考试中违规的考生，按《国家教育考试违规处理办法》处理，考生的违规情况将上报省招生考试院备案，并记入考生诚信档案。</w:t>
      </w:r>
    </w:p>
    <w:p w:rsidR="00E21347" w:rsidRPr="00D2791A" w:rsidRDefault="00E21347" w:rsidP="00621D64">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第</w:t>
      </w:r>
      <w:r w:rsidR="00E63817" w:rsidRPr="00D2791A">
        <w:rPr>
          <w:rFonts w:asciiTheme="minorEastAsia" w:eastAsiaTheme="minorEastAsia" w:hAnsiTheme="minorEastAsia" w:hint="eastAsia"/>
          <w:sz w:val="28"/>
          <w:szCs w:val="28"/>
        </w:rPr>
        <w:t>七</w:t>
      </w:r>
      <w:r w:rsidRPr="00D2791A">
        <w:rPr>
          <w:rFonts w:asciiTheme="minorEastAsia" w:eastAsiaTheme="minorEastAsia" w:hAnsiTheme="minorEastAsia"/>
          <w:sz w:val="28"/>
          <w:szCs w:val="28"/>
        </w:rPr>
        <w:t>条 根据国家规定，新生入学须携带本人录取通知书、兵役登记证及考生准考证，同时缴纳学费、住宿费等费用，收费标准与我</w:t>
      </w:r>
      <w:r w:rsidR="0018510D"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录取的全国统一高考录取考生完全相同。</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学</w:t>
      </w:r>
      <w:r w:rsidR="0018510D" w:rsidRPr="00D2791A">
        <w:rPr>
          <w:rFonts w:asciiTheme="minorEastAsia" w:eastAsiaTheme="minorEastAsia" w:hAnsiTheme="minorEastAsia" w:hint="eastAsia"/>
          <w:sz w:val="28"/>
          <w:szCs w:val="28"/>
        </w:rPr>
        <w:t>校</w:t>
      </w:r>
      <w:r w:rsidRPr="00D2791A">
        <w:rPr>
          <w:rFonts w:asciiTheme="minorEastAsia" w:eastAsiaTheme="minorEastAsia" w:hAnsiTheme="minorEastAsia"/>
          <w:sz w:val="28"/>
          <w:szCs w:val="28"/>
        </w:rPr>
        <w:t>通讯地址</w:t>
      </w:r>
      <w:r w:rsidR="00E63817" w:rsidRPr="00D2791A">
        <w:rPr>
          <w:rFonts w:asciiTheme="minorEastAsia" w:eastAsiaTheme="minorEastAsia" w:hAnsiTheme="minorEastAsia" w:hint="eastAsia"/>
          <w:sz w:val="28"/>
          <w:szCs w:val="28"/>
        </w:rPr>
        <w:t>：</w:t>
      </w:r>
    </w:p>
    <w:p w:rsidR="00E21347" w:rsidRPr="00D2791A" w:rsidRDefault="00E63817" w:rsidP="00E6381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bdr w:val="none" w:sz="0" w:space="0" w:color="auto" w:frame="1"/>
        </w:rPr>
        <w:t>黑龙江</w:t>
      </w:r>
      <w:r w:rsidRPr="00D2791A">
        <w:rPr>
          <w:rFonts w:asciiTheme="minorEastAsia" w:eastAsiaTheme="minorEastAsia" w:hAnsiTheme="minorEastAsia" w:hint="eastAsia"/>
          <w:sz w:val="28"/>
          <w:szCs w:val="28"/>
          <w:bdr w:val="none" w:sz="0" w:space="0" w:color="auto" w:frame="1"/>
        </w:rPr>
        <w:t>牡丹江市爱民区西地明街7号</w:t>
      </w:r>
      <w:r w:rsidR="00E21347" w:rsidRPr="00D2791A">
        <w:rPr>
          <w:rFonts w:asciiTheme="minorEastAsia" w:eastAsiaTheme="minorEastAsia" w:hAnsiTheme="minorEastAsia"/>
          <w:sz w:val="28"/>
          <w:szCs w:val="28"/>
        </w:rPr>
        <w:t>，邮编：</w:t>
      </w:r>
      <w:r w:rsidRPr="00D2791A">
        <w:rPr>
          <w:rFonts w:asciiTheme="minorEastAsia" w:eastAsiaTheme="minorEastAsia" w:hAnsiTheme="minorEastAsia" w:hint="eastAsia"/>
          <w:sz w:val="28"/>
          <w:szCs w:val="28"/>
        </w:rPr>
        <w:t>157011</w:t>
      </w:r>
      <w:r w:rsidR="00E21347" w:rsidRPr="00D2791A">
        <w:rPr>
          <w:rFonts w:asciiTheme="minorEastAsia" w:eastAsiaTheme="minorEastAsia" w:hAnsiTheme="minorEastAsia"/>
          <w:sz w:val="28"/>
          <w:szCs w:val="28"/>
        </w:rPr>
        <w:t>。学</w:t>
      </w:r>
      <w:r w:rsidR="0018510D" w:rsidRPr="00D2791A">
        <w:rPr>
          <w:rFonts w:asciiTheme="minorEastAsia" w:eastAsiaTheme="minorEastAsia" w:hAnsiTheme="minorEastAsia" w:hint="eastAsia"/>
          <w:sz w:val="28"/>
          <w:szCs w:val="28"/>
        </w:rPr>
        <w:t>校</w:t>
      </w:r>
      <w:r w:rsidR="00E21347" w:rsidRPr="00D2791A">
        <w:rPr>
          <w:rFonts w:asciiTheme="minorEastAsia" w:eastAsiaTheme="minorEastAsia" w:hAnsiTheme="minorEastAsia"/>
          <w:sz w:val="28"/>
          <w:szCs w:val="28"/>
        </w:rPr>
        <w:t>网址：</w:t>
      </w:r>
      <w:r w:rsidRPr="00D2791A">
        <w:rPr>
          <w:rFonts w:asciiTheme="minorEastAsia" w:eastAsiaTheme="minorEastAsia" w:hAnsiTheme="minorEastAsia"/>
          <w:sz w:val="28"/>
          <w:szCs w:val="28"/>
        </w:rPr>
        <w:t>http://www.hljys.cn/</w:t>
      </w:r>
    </w:p>
    <w:p w:rsidR="00B22C28"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咨询电话：</w:t>
      </w:r>
      <w:r w:rsidR="00E63817" w:rsidRPr="00D2791A">
        <w:rPr>
          <w:rFonts w:asciiTheme="minorEastAsia" w:eastAsiaTheme="minorEastAsia" w:hAnsiTheme="minorEastAsia"/>
          <w:sz w:val="28"/>
          <w:szCs w:val="28"/>
        </w:rPr>
        <w:t>0453-6523508（传真）、0453-6559107、0453-6559108、0453-6559109</w:t>
      </w:r>
      <w:r w:rsidR="00B22C28">
        <w:rPr>
          <w:rFonts w:asciiTheme="minorEastAsia" w:eastAsiaTheme="minorEastAsia" w:hAnsiTheme="minorEastAsia" w:hint="eastAsia"/>
          <w:sz w:val="28"/>
          <w:szCs w:val="28"/>
        </w:rPr>
        <w:t>、15636371940、15245333013。</w:t>
      </w:r>
    </w:p>
    <w:p w:rsidR="00E21347" w:rsidRPr="00D2791A" w:rsidRDefault="00E6381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t>E-mail：hyzzsjy@163.com  </w:t>
      </w:r>
    </w:p>
    <w:p w:rsidR="00E21347" w:rsidRPr="00D2791A" w:rsidRDefault="00E21347" w:rsidP="00E21347">
      <w:pPr>
        <w:pStyle w:val="a3"/>
        <w:shd w:val="clear" w:color="auto" w:fill="FFFFFF"/>
        <w:spacing w:before="0" w:beforeAutospacing="0" w:after="30" w:afterAutospacing="0" w:line="405" w:lineRule="atLeast"/>
        <w:ind w:firstLine="480"/>
        <w:rPr>
          <w:rFonts w:asciiTheme="minorEastAsia" w:eastAsiaTheme="minorEastAsia" w:hAnsiTheme="minorEastAsia"/>
          <w:sz w:val="28"/>
          <w:szCs w:val="28"/>
        </w:rPr>
      </w:pPr>
      <w:r w:rsidRPr="00D2791A">
        <w:rPr>
          <w:rFonts w:asciiTheme="minorEastAsia" w:eastAsiaTheme="minorEastAsia" w:hAnsiTheme="minorEastAsia"/>
          <w:sz w:val="28"/>
          <w:szCs w:val="28"/>
        </w:rPr>
        <w:lastRenderedPageBreak/>
        <w:t>本章程由</w:t>
      </w:r>
      <w:r w:rsidR="00E63817" w:rsidRPr="00D2791A">
        <w:rPr>
          <w:rFonts w:asciiTheme="minorEastAsia" w:eastAsiaTheme="minorEastAsia" w:hAnsiTheme="minorEastAsia" w:hint="eastAsia"/>
          <w:sz w:val="28"/>
          <w:szCs w:val="28"/>
        </w:rPr>
        <w:t>黑龙江幼儿师范高等专科学校</w:t>
      </w:r>
      <w:r w:rsidRPr="00D2791A">
        <w:rPr>
          <w:rFonts w:asciiTheme="minorEastAsia" w:eastAsiaTheme="minorEastAsia" w:hAnsiTheme="minorEastAsia"/>
          <w:sz w:val="28"/>
          <w:szCs w:val="28"/>
        </w:rPr>
        <w:t>负责解释。</w:t>
      </w:r>
    </w:p>
    <w:p w:rsidR="001C1621" w:rsidRPr="00D2791A" w:rsidRDefault="001C1621">
      <w:pPr>
        <w:rPr>
          <w:rFonts w:asciiTheme="minorEastAsia" w:hAnsiTheme="minorEastAsia"/>
          <w:sz w:val="28"/>
          <w:szCs w:val="28"/>
        </w:rPr>
      </w:pPr>
    </w:p>
    <w:p w:rsidR="00E21347" w:rsidRPr="00D2791A" w:rsidRDefault="00E21347">
      <w:pPr>
        <w:rPr>
          <w:rFonts w:asciiTheme="minorEastAsia" w:hAnsiTheme="minorEastAsia"/>
          <w:sz w:val="28"/>
          <w:szCs w:val="28"/>
        </w:rPr>
      </w:pPr>
    </w:p>
    <w:sectPr w:rsidR="00E21347" w:rsidRPr="00D2791A" w:rsidSect="00AD61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C8" w:rsidRDefault="00C643C8" w:rsidP="00BC1B6E">
      <w:r>
        <w:separator/>
      </w:r>
    </w:p>
  </w:endnote>
  <w:endnote w:type="continuationSeparator" w:id="0">
    <w:p w:rsidR="00C643C8" w:rsidRDefault="00C643C8" w:rsidP="00BC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0C" w:rsidRDefault="00C33D0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0C" w:rsidRDefault="00C33D0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0C" w:rsidRDefault="00C33D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C8" w:rsidRDefault="00C643C8" w:rsidP="00BC1B6E">
      <w:r>
        <w:separator/>
      </w:r>
    </w:p>
  </w:footnote>
  <w:footnote w:type="continuationSeparator" w:id="0">
    <w:p w:rsidR="00C643C8" w:rsidRDefault="00C643C8" w:rsidP="00BC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0C" w:rsidRDefault="00C33D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2D" w:rsidRDefault="008B0B2D" w:rsidP="00C33D0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0C" w:rsidRDefault="00C33D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E8CC5"/>
    <w:multiLevelType w:val="singleLevel"/>
    <w:tmpl w:val="581E8CC5"/>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0FB"/>
    <w:rsid w:val="00056D0C"/>
    <w:rsid w:val="00065235"/>
    <w:rsid w:val="0007040C"/>
    <w:rsid w:val="000762B5"/>
    <w:rsid w:val="00094CAE"/>
    <w:rsid w:val="00094F74"/>
    <w:rsid w:val="00095EA6"/>
    <w:rsid w:val="00097EE5"/>
    <w:rsid w:val="000D0858"/>
    <w:rsid w:val="000E3467"/>
    <w:rsid w:val="000F326C"/>
    <w:rsid w:val="00123D5A"/>
    <w:rsid w:val="00142F17"/>
    <w:rsid w:val="0015432F"/>
    <w:rsid w:val="00154466"/>
    <w:rsid w:val="001612C0"/>
    <w:rsid w:val="0017522B"/>
    <w:rsid w:val="001849BC"/>
    <w:rsid w:val="0018510D"/>
    <w:rsid w:val="001C1621"/>
    <w:rsid w:val="00205045"/>
    <w:rsid w:val="002119EA"/>
    <w:rsid w:val="002236EF"/>
    <w:rsid w:val="00227D55"/>
    <w:rsid w:val="00274A71"/>
    <w:rsid w:val="002B5024"/>
    <w:rsid w:val="002B76E9"/>
    <w:rsid w:val="002C175C"/>
    <w:rsid w:val="002F4739"/>
    <w:rsid w:val="00326E0B"/>
    <w:rsid w:val="0036112F"/>
    <w:rsid w:val="00375E55"/>
    <w:rsid w:val="00385915"/>
    <w:rsid w:val="003D541A"/>
    <w:rsid w:val="00433E46"/>
    <w:rsid w:val="0044078D"/>
    <w:rsid w:val="00445902"/>
    <w:rsid w:val="00446EBF"/>
    <w:rsid w:val="00455551"/>
    <w:rsid w:val="00460E34"/>
    <w:rsid w:val="004677D1"/>
    <w:rsid w:val="00475F0F"/>
    <w:rsid w:val="00497CC3"/>
    <w:rsid w:val="004A447F"/>
    <w:rsid w:val="004B33AA"/>
    <w:rsid w:val="004E31C8"/>
    <w:rsid w:val="004F476D"/>
    <w:rsid w:val="00523CA1"/>
    <w:rsid w:val="00532ED1"/>
    <w:rsid w:val="005430FB"/>
    <w:rsid w:val="005462C3"/>
    <w:rsid w:val="00574C34"/>
    <w:rsid w:val="005821F4"/>
    <w:rsid w:val="00597482"/>
    <w:rsid w:val="005C1335"/>
    <w:rsid w:val="005F6DAD"/>
    <w:rsid w:val="00600C24"/>
    <w:rsid w:val="00621D64"/>
    <w:rsid w:val="00645E5E"/>
    <w:rsid w:val="0065542C"/>
    <w:rsid w:val="006632F4"/>
    <w:rsid w:val="00673E7C"/>
    <w:rsid w:val="006C504B"/>
    <w:rsid w:val="006C6278"/>
    <w:rsid w:val="006E4406"/>
    <w:rsid w:val="006E4F0A"/>
    <w:rsid w:val="00712240"/>
    <w:rsid w:val="00732602"/>
    <w:rsid w:val="00750821"/>
    <w:rsid w:val="007A6E79"/>
    <w:rsid w:val="007D3B73"/>
    <w:rsid w:val="008046DB"/>
    <w:rsid w:val="00822492"/>
    <w:rsid w:val="00855C63"/>
    <w:rsid w:val="008769A5"/>
    <w:rsid w:val="00883179"/>
    <w:rsid w:val="0089364C"/>
    <w:rsid w:val="008B0B2D"/>
    <w:rsid w:val="008D4566"/>
    <w:rsid w:val="008D4E56"/>
    <w:rsid w:val="00924BE6"/>
    <w:rsid w:val="00965F58"/>
    <w:rsid w:val="00985301"/>
    <w:rsid w:val="009856AA"/>
    <w:rsid w:val="009A5204"/>
    <w:rsid w:val="009C0E32"/>
    <w:rsid w:val="009E7DEF"/>
    <w:rsid w:val="009F3C65"/>
    <w:rsid w:val="00A00BAD"/>
    <w:rsid w:val="00A04581"/>
    <w:rsid w:val="00A1552F"/>
    <w:rsid w:val="00A45AF7"/>
    <w:rsid w:val="00A531C1"/>
    <w:rsid w:val="00A54C08"/>
    <w:rsid w:val="00A8465B"/>
    <w:rsid w:val="00A90C71"/>
    <w:rsid w:val="00AC08D0"/>
    <w:rsid w:val="00AD6118"/>
    <w:rsid w:val="00B1071A"/>
    <w:rsid w:val="00B22C28"/>
    <w:rsid w:val="00B430F2"/>
    <w:rsid w:val="00B63AE5"/>
    <w:rsid w:val="00BA0A17"/>
    <w:rsid w:val="00BC1B6E"/>
    <w:rsid w:val="00C233E3"/>
    <w:rsid w:val="00C33D0C"/>
    <w:rsid w:val="00C36C91"/>
    <w:rsid w:val="00C60C4A"/>
    <w:rsid w:val="00C643C8"/>
    <w:rsid w:val="00C777AB"/>
    <w:rsid w:val="00C976A1"/>
    <w:rsid w:val="00CA6110"/>
    <w:rsid w:val="00CB5706"/>
    <w:rsid w:val="00CC5AA1"/>
    <w:rsid w:val="00CF75A5"/>
    <w:rsid w:val="00D03B6D"/>
    <w:rsid w:val="00D05935"/>
    <w:rsid w:val="00D257F0"/>
    <w:rsid w:val="00D2791A"/>
    <w:rsid w:val="00D936D0"/>
    <w:rsid w:val="00D93B06"/>
    <w:rsid w:val="00E00C14"/>
    <w:rsid w:val="00E10AB0"/>
    <w:rsid w:val="00E21347"/>
    <w:rsid w:val="00E21688"/>
    <w:rsid w:val="00E34957"/>
    <w:rsid w:val="00E63817"/>
    <w:rsid w:val="00E8444E"/>
    <w:rsid w:val="00E86DE1"/>
    <w:rsid w:val="00E90FB9"/>
    <w:rsid w:val="00EA4ADB"/>
    <w:rsid w:val="00EB2687"/>
    <w:rsid w:val="00EC6B16"/>
    <w:rsid w:val="00EE00BF"/>
    <w:rsid w:val="00F35A77"/>
    <w:rsid w:val="00F40AE6"/>
    <w:rsid w:val="00F40E3C"/>
    <w:rsid w:val="00F537C7"/>
    <w:rsid w:val="00F73749"/>
    <w:rsid w:val="00F74418"/>
    <w:rsid w:val="00F8695C"/>
    <w:rsid w:val="00F90B51"/>
    <w:rsid w:val="00FB33AA"/>
    <w:rsid w:val="00FC76D4"/>
    <w:rsid w:val="00FF5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213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21347"/>
    <w:rPr>
      <w:color w:val="0000FF"/>
      <w:u w:val="single"/>
    </w:rPr>
  </w:style>
  <w:style w:type="character" w:styleId="a5">
    <w:name w:val="Strong"/>
    <w:basedOn w:val="a0"/>
    <w:qFormat/>
    <w:rsid w:val="00E21347"/>
    <w:rPr>
      <w:b/>
      <w:bCs/>
    </w:rPr>
  </w:style>
  <w:style w:type="paragraph" w:styleId="a6">
    <w:name w:val="header"/>
    <w:basedOn w:val="a"/>
    <w:link w:val="Char"/>
    <w:uiPriority w:val="99"/>
    <w:unhideWhenUsed/>
    <w:rsid w:val="00BC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C1B6E"/>
    <w:rPr>
      <w:sz w:val="18"/>
      <w:szCs w:val="18"/>
    </w:rPr>
  </w:style>
  <w:style w:type="paragraph" w:styleId="a7">
    <w:name w:val="footer"/>
    <w:basedOn w:val="a"/>
    <w:link w:val="Char0"/>
    <w:uiPriority w:val="99"/>
    <w:unhideWhenUsed/>
    <w:rsid w:val="00BC1B6E"/>
    <w:pPr>
      <w:tabs>
        <w:tab w:val="center" w:pos="4153"/>
        <w:tab w:val="right" w:pos="8306"/>
      </w:tabs>
      <w:snapToGrid w:val="0"/>
      <w:jc w:val="left"/>
    </w:pPr>
    <w:rPr>
      <w:sz w:val="18"/>
      <w:szCs w:val="18"/>
    </w:rPr>
  </w:style>
  <w:style w:type="character" w:customStyle="1" w:styleId="Char0">
    <w:name w:val="页脚 Char"/>
    <w:basedOn w:val="a0"/>
    <w:link w:val="a7"/>
    <w:uiPriority w:val="99"/>
    <w:rsid w:val="00BC1B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3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21347"/>
    <w:rPr>
      <w:color w:val="0000FF"/>
      <w:u w:val="single"/>
    </w:rPr>
  </w:style>
  <w:style w:type="character" w:styleId="a5">
    <w:name w:val="Strong"/>
    <w:basedOn w:val="a0"/>
    <w:uiPriority w:val="22"/>
    <w:qFormat/>
    <w:rsid w:val="00E21347"/>
    <w:rPr>
      <w:b/>
      <w:bCs/>
    </w:rPr>
  </w:style>
  <w:style w:type="paragraph" w:styleId="a6">
    <w:name w:val="header"/>
    <w:basedOn w:val="a"/>
    <w:link w:val="Char"/>
    <w:uiPriority w:val="99"/>
    <w:unhideWhenUsed/>
    <w:rsid w:val="00BC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C1B6E"/>
    <w:rPr>
      <w:sz w:val="18"/>
      <w:szCs w:val="18"/>
    </w:rPr>
  </w:style>
  <w:style w:type="paragraph" w:styleId="a7">
    <w:name w:val="footer"/>
    <w:basedOn w:val="a"/>
    <w:link w:val="Char0"/>
    <w:uiPriority w:val="99"/>
    <w:unhideWhenUsed/>
    <w:rsid w:val="00BC1B6E"/>
    <w:pPr>
      <w:tabs>
        <w:tab w:val="center" w:pos="4153"/>
        <w:tab w:val="right" w:pos="8306"/>
      </w:tabs>
      <w:snapToGrid w:val="0"/>
      <w:jc w:val="left"/>
    </w:pPr>
    <w:rPr>
      <w:sz w:val="18"/>
      <w:szCs w:val="18"/>
    </w:rPr>
  </w:style>
  <w:style w:type="character" w:customStyle="1" w:styleId="Char0">
    <w:name w:val="页脚 Char"/>
    <w:basedOn w:val="a0"/>
    <w:link w:val="a7"/>
    <w:uiPriority w:val="99"/>
    <w:rsid w:val="00BC1B6E"/>
    <w:rPr>
      <w:sz w:val="18"/>
      <w:szCs w:val="18"/>
    </w:rPr>
  </w:style>
</w:styles>
</file>

<file path=word/webSettings.xml><?xml version="1.0" encoding="utf-8"?>
<w:webSettings xmlns:r="http://schemas.openxmlformats.org/officeDocument/2006/relationships" xmlns:w="http://schemas.openxmlformats.org/wordprocessingml/2006/main">
  <w:divs>
    <w:div w:id="36122277">
      <w:bodyDiv w:val="1"/>
      <w:marLeft w:val="0"/>
      <w:marRight w:val="0"/>
      <w:marTop w:val="0"/>
      <w:marBottom w:val="0"/>
      <w:divBdr>
        <w:top w:val="none" w:sz="0" w:space="0" w:color="auto"/>
        <w:left w:val="none" w:sz="0" w:space="0" w:color="auto"/>
        <w:bottom w:val="none" w:sz="0" w:space="0" w:color="auto"/>
        <w:right w:val="none" w:sz="0" w:space="0" w:color="auto"/>
      </w:divBdr>
    </w:div>
    <w:div w:id="443114271">
      <w:bodyDiv w:val="1"/>
      <w:marLeft w:val="0"/>
      <w:marRight w:val="0"/>
      <w:marTop w:val="0"/>
      <w:marBottom w:val="0"/>
      <w:divBdr>
        <w:top w:val="none" w:sz="0" w:space="0" w:color="auto"/>
        <w:left w:val="none" w:sz="0" w:space="0" w:color="auto"/>
        <w:bottom w:val="none" w:sz="0" w:space="0" w:color="auto"/>
        <w:right w:val="none" w:sz="0" w:space="0" w:color="auto"/>
      </w:divBdr>
    </w:div>
    <w:div w:id="592130934">
      <w:bodyDiv w:val="1"/>
      <w:marLeft w:val="0"/>
      <w:marRight w:val="0"/>
      <w:marTop w:val="0"/>
      <w:marBottom w:val="0"/>
      <w:divBdr>
        <w:top w:val="none" w:sz="0" w:space="0" w:color="auto"/>
        <w:left w:val="none" w:sz="0" w:space="0" w:color="auto"/>
        <w:bottom w:val="none" w:sz="0" w:space="0" w:color="auto"/>
        <w:right w:val="none" w:sz="0" w:space="0" w:color="auto"/>
      </w:divBdr>
    </w:div>
    <w:div w:id="1638493165">
      <w:bodyDiv w:val="1"/>
      <w:marLeft w:val="0"/>
      <w:marRight w:val="0"/>
      <w:marTop w:val="0"/>
      <w:marBottom w:val="0"/>
      <w:divBdr>
        <w:top w:val="none" w:sz="0" w:space="0" w:color="auto"/>
        <w:left w:val="none" w:sz="0" w:space="0" w:color="auto"/>
        <w:bottom w:val="none" w:sz="0" w:space="0" w:color="auto"/>
        <w:right w:val="none" w:sz="0" w:space="0" w:color="auto"/>
      </w:divBdr>
    </w:div>
    <w:div w:id="1848400492">
      <w:bodyDiv w:val="1"/>
      <w:marLeft w:val="0"/>
      <w:marRight w:val="0"/>
      <w:marTop w:val="0"/>
      <w:marBottom w:val="0"/>
      <w:divBdr>
        <w:top w:val="none" w:sz="0" w:space="0" w:color="auto"/>
        <w:left w:val="none" w:sz="0" w:space="0" w:color="auto"/>
        <w:bottom w:val="none" w:sz="0" w:space="0" w:color="auto"/>
        <w:right w:val="none" w:sz="0" w:space="0" w:color="auto"/>
      </w:divBdr>
    </w:div>
    <w:div w:id="20826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k.hl.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BC61-88CF-4569-830C-F42FB809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344</Words>
  <Characters>1966</Characters>
  <Application>Microsoft Office Word</Application>
  <DocSecurity>0</DocSecurity>
  <Lines>16</Lines>
  <Paragraphs>4</Paragraphs>
  <ScaleCrop>false</ScaleCrop>
  <Company>微软中国</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206</cp:revision>
  <cp:lastPrinted>2020-05-06T02:28:00Z</cp:lastPrinted>
  <dcterms:created xsi:type="dcterms:W3CDTF">2018-10-15T00:37:00Z</dcterms:created>
  <dcterms:modified xsi:type="dcterms:W3CDTF">2022-03-11T18:12:00Z</dcterms:modified>
</cp:coreProperties>
</file>