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distribute"/>
        <w:rPr>
          <w:rFonts w:ascii="方正大标宋简体" w:hAnsi="方正大标宋简体" w:eastAsia="方正大标宋简体" w:cs="方正大标宋简体"/>
          <w:sz w:val="72"/>
          <w:szCs w:val="72"/>
        </w:rPr>
      </w:pPr>
    </w:p>
    <w:p>
      <w:pPr>
        <w:jc w:val="center"/>
        <w:rPr>
          <w:rFonts w:ascii="长城小标宋体" w:hAnsi="宋体" w:eastAsia="长城小标宋体"/>
          <w:b/>
          <w:color w:val="FF0000"/>
          <w:w w:val="50"/>
          <w:sz w:val="136"/>
          <w:szCs w:val="136"/>
        </w:rPr>
      </w:pPr>
      <w:r>
        <w:rPr>
          <w:rFonts w:hint="eastAsia" w:ascii="长城小标宋体" w:hAnsi="宋体" w:eastAsia="长城小标宋体"/>
          <w:b/>
          <w:color w:val="FF0000"/>
          <w:w w:val="50"/>
          <w:sz w:val="136"/>
          <w:szCs w:val="136"/>
        </w:rPr>
        <w:t>齐齐哈尔理工职业学院文件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齐理工政字【202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】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号</w:t>
      </w:r>
    </w:p>
    <w:p>
      <w:pPr>
        <w:tabs>
          <w:tab w:val="left" w:pos="3765"/>
        </w:tabs>
        <w:ind w:firstLine="480" w:firstLineChars="200"/>
        <w:rPr>
          <w:b/>
          <w:bCs/>
          <w:sz w:val="36"/>
          <w:szCs w:val="36"/>
        </w:rPr>
      </w:pPr>
      <w:r>
        <w:rPr>
          <w:rFonts w:hint="eastAsia" w:ascii="宋体" w:hAnsi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103505</wp:posOffset>
                </wp:positionV>
                <wp:extent cx="560070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1.25pt;margin-top:8.15pt;height:0pt;width:441pt;z-index:251661312;mso-width-relative:page;mso-height-relative:page;" filled="f" stroked="t" coordsize="21600,21600" o:gfxdata="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67P/zYAAAACQEA&#10;AA8AAAAAAAAAAQAgAAAAIgAAAGRycy9kb3ducmV2LnhtbFBLAQIUABQAAAAIAIdO4kAyDJAp4QEA&#10;ANADAAAOAAAAAAAAAAEAIAAAACcBAABkcnMvZTJvRG9jLnhtbFBLBQYAAAAABgAGAFkBAAB6BQAA&#10;AAA=&#10;">
                <v:fill on="f" focussize="0,0"/>
                <v:stroke weight="1.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          </w:t>
      </w:r>
      <w:r>
        <w:rPr>
          <w:rFonts w:ascii="宋体" w:hAnsi="宋体"/>
          <w:b/>
          <w:sz w:val="32"/>
          <w:szCs w:val="32"/>
        </w:rPr>
        <w:tab/>
      </w:r>
    </w:p>
    <w:p>
      <w:pPr>
        <w:spacing w:line="480" w:lineRule="exac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齐齐哈尔理工职业学院关于202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bCs/>
          <w:sz w:val="44"/>
          <w:szCs w:val="44"/>
        </w:rPr>
        <w:t>年高职</w:t>
      </w:r>
    </w:p>
    <w:p>
      <w:pPr>
        <w:spacing w:line="480" w:lineRule="exac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专科单独招生章程的上报</w:t>
      </w:r>
    </w:p>
    <w:p>
      <w:pPr>
        <w:spacing w:line="480" w:lineRule="exact"/>
      </w:pPr>
    </w:p>
    <w:p>
      <w:pPr>
        <w:widowControl/>
        <w:spacing w:line="500" w:lineRule="exact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黑龙江省教育厅：</w:t>
      </w:r>
    </w:p>
    <w:p>
      <w:pPr>
        <w:pStyle w:val="3"/>
        <w:spacing w:before="130" w:line="360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为进一步深化我省高校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instrText xml:space="preserve"> HYPERLINK "http://anhui.danzhaowang.com/" \t "_blank" </w:instrTex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分类考试招生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制度改革，完善高等职业教育多样化选拔录取机制，推进现代职业教育体系建设，根据《教育部关于做好 2022 年普通高校招生工作的通知》（教学〔2022〕1 号）和《教育部办公厅关于进一步完善高职院校分类考试工作的通知》（教学厅函〔2021〕36 号）等文件要求精神，以及省厅具体工作部署，结合我院实际和当前疫情防控要求，特制定了齐齐哈尔理工职业学院2022年高职专科单独招生章程，请省厅领导审核、批复。</w:t>
      </w:r>
    </w:p>
    <w:p>
      <w:pPr>
        <w:widowControl/>
        <w:spacing w:line="500" w:lineRule="exact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</w:rPr>
        <w:t>附件：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齐齐哈尔理工职业学院202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年高职专科单独招生章程</w:t>
      </w:r>
    </w:p>
    <w:p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color w:val="auto"/>
          <w:kern w:val="2"/>
          <w:sz w:val="28"/>
          <w:szCs w:val="28"/>
        </w:rPr>
      </w:pP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 xml:space="preserve">              齐齐哈尔理工职业学院  二O二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kern w:val="2"/>
        </w:rPr>
        <w:t>年三月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kern w:val="2"/>
        </w:rPr>
        <w:t>日</w:t>
      </w:r>
    </w:p>
    <w:p>
      <w:pPr>
        <w:spacing w:line="480" w:lineRule="auto"/>
        <w:ind w:firstLine="156" w:firstLineChars="4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383540</wp:posOffset>
                </wp:positionV>
                <wp:extent cx="5734050" cy="25400"/>
                <wp:effectExtent l="0" t="6985" r="11430" b="1333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2540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5.25pt;margin-top:30.2pt;height:2pt;width:451.5pt;z-index:251660288;mso-width-relative:page;mso-height-relative:page;" filled="f" stroked="t" coordsize="21600,21600" o:gfxdata="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z2J+9kAAAAJAQAADwAAAAAAAAABACAAAAAiAAAAZHJzL2Rvd25yZXYueG1sUEsBAhQAFAAA&#10;AAgAh07iQLBFtQHuAQAA3gMAAA4AAAAAAAAAAQAgAAAAKAEAAGRycy9lMm9Eb2MueG1sUEsFBgAA&#10;AAAGAAYAWQEAAIgFAAAAAA==&#10;">
                <v:fill on="f" focussize="0,0"/>
                <v:stroke weight="1.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4pt;margin-top:2pt;height:0pt;width:446.25pt;z-index:251659264;mso-width-relative:page;mso-height-relative:page;" filled="f" stroked="t" coordsize="21600,21600" o:gfxdata="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SfCgNQAAAAHAQAADwAA&#10;AAAAAAABACAAAAAiAAAAZHJzL2Rvd25yZXYueG1sUEsBAhQAFAAAAAgAh07iQGBRd17hAQAAzwMA&#10;AA4AAAAAAAAAAQAgAAAAIwEAAGRycy9lMm9Eb2MueG1sUEsFBgAAAAAGAAYAWQEAAHYFAAAAAA==&#10;">
                <v:fill on="f" focussize="0,0"/>
                <v:stroke weight="0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齐齐哈尔理工职业学院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jc w:val="center"/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tabs>
          <w:tab w:val="left" w:pos="3765"/>
        </w:tabs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202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bCs/>
          <w:sz w:val="44"/>
          <w:szCs w:val="44"/>
        </w:rPr>
        <w:t>年齐齐哈尔理工职业学院单招招生章程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为进一步深化我省高校</w:t>
      </w:r>
      <w:r>
        <w:fldChar w:fldCharType="begin"/>
      </w:r>
      <w:r>
        <w:instrText xml:space="preserve"> HYPERLINK "http://anhui.danzhaowang.com/" \t "_blank" </w:instrText>
      </w:r>
      <w:r>
        <w:fldChar w:fldCharType="separate"/>
      </w:r>
      <w:r>
        <w:rPr>
          <w:rFonts w:hint="eastAsia" w:ascii="仿宋" w:hAnsi="仿宋" w:eastAsia="仿宋" w:cs="仿宋"/>
          <w:color w:val="auto"/>
          <w:kern w:val="2"/>
        </w:rPr>
        <w:t>分类考试招生</w:t>
      </w:r>
      <w:r>
        <w:rPr>
          <w:rFonts w:hint="eastAsia" w:ascii="仿宋" w:hAnsi="仿宋" w:eastAsia="仿宋" w:cs="仿宋"/>
          <w:color w:val="auto"/>
          <w:kern w:val="2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</w:rPr>
        <w:t>制度改革，完善高等职业教育多样化选拔录取机制，推进现代职业教育体系建设，根据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《教育部关于做好 2022 年普通高校招生工作的通知》（教学〔2022〕1 号）和《教育部办公厅关于进一步完善高职院校分类考试工作的通知》（教学厅函〔2021〕36 号）</w:t>
      </w:r>
      <w:r>
        <w:rPr>
          <w:rFonts w:hint="eastAsia" w:ascii="仿宋" w:hAnsi="仿宋" w:eastAsia="仿宋" w:cs="仿宋"/>
          <w:color w:val="auto"/>
          <w:kern w:val="2"/>
        </w:rPr>
        <w:t>精神，及省厅具体工作部署，结合我院实际和当前疫情防控要求，特制定本章程。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widowControl/>
        <w:numPr>
          <w:ilvl w:val="0"/>
          <w:numId w:val="1"/>
        </w:numPr>
        <w:spacing w:line="5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lang w:val="en-US" w:eastAsia="zh-CN"/>
        </w:rPr>
        <w:t>学院概况</w:t>
      </w:r>
    </w:p>
    <w:p>
      <w:pPr>
        <w:widowControl/>
        <w:numPr>
          <w:ilvl w:val="0"/>
          <w:numId w:val="0"/>
        </w:numPr>
        <w:spacing w:line="500" w:lineRule="exact"/>
        <w:jc w:val="left"/>
        <w:rPr>
          <w:rFonts w:hint="eastAsia" w:ascii="仿宋" w:hAnsi="仿宋" w:eastAsia="仿宋" w:cs="仿宋"/>
          <w:b/>
          <w:bCs/>
          <w:color w:val="auto"/>
          <w:kern w:val="2"/>
          <w:lang w:val="en-US" w:eastAsia="zh-CN"/>
        </w:rPr>
      </w:pPr>
    </w:p>
    <w:p>
      <w:pPr>
        <w:widowControl/>
        <w:spacing w:line="50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 齐齐哈尔理工职业学院是经黑龙江省政府批准、国家教育部备案的一所独立设置的普通高等职业院校。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 办学类型及层次：民办普通高等职业院校（高职专科），学制三年。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2"/>
          <w:lang w:val="en-US" w:eastAsia="zh-CN"/>
        </w:rPr>
      </w:pPr>
    </w:p>
    <w:p>
      <w:pPr>
        <w:widowControl/>
        <w:numPr>
          <w:ilvl w:val="0"/>
          <w:numId w:val="2"/>
        </w:numPr>
        <w:spacing w:line="5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</w:rPr>
        <w:t>报名条件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考凡符合我省 2022 年普通高等学校招生报名条件，已经参加我省 2022 年普通高等学校招生报名（含补报名），且通过现场资格审查及确认的考生，均可报名参加我省 2022 年高职单招考试。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widowControl/>
        <w:spacing w:line="500" w:lineRule="exact"/>
        <w:ind w:firstLine="602" w:firstLineChars="200"/>
        <w:jc w:val="left"/>
        <w:rPr>
          <w:rFonts w:ascii="仿宋" w:hAnsi="仿宋" w:eastAsia="仿宋" w:cs="仿宋"/>
          <w:b/>
          <w:bCs/>
          <w:color w:val="auto"/>
          <w:kern w:val="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kern w:val="2"/>
        </w:rPr>
        <w:t>、考核办法</w:t>
      </w:r>
    </w:p>
    <w:p>
      <w:pPr>
        <w:widowControl/>
        <w:spacing w:line="500" w:lineRule="exact"/>
        <w:ind w:left="600" w:leftChars="200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根据当前疫情防控要求及我院实际，202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</w:rPr>
        <w:t>年我院单招采用网络面谈的考核方式。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widowControl/>
        <w:spacing w:line="5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lang w:val="en-US" w:eastAsia="zh-CN"/>
        </w:rPr>
        <w:t>四、评分原则</w:t>
      </w:r>
    </w:p>
    <w:p>
      <w:pPr>
        <w:widowControl/>
        <w:spacing w:line="500" w:lineRule="exact"/>
        <w:jc w:val="left"/>
        <w:rPr>
          <w:rFonts w:ascii="仿宋" w:hAnsi="仿宋" w:eastAsia="仿宋" w:cs="仿宋"/>
          <w:b/>
          <w:bCs/>
          <w:color w:val="auto"/>
          <w:kern w:val="2"/>
        </w:rPr>
      </w:pPr>
    </w:p>
    <w:p>
      <w:pPr>
        <w:widowControl/>
        <w:spacing w:line="500" w:lineRule="exact"/>
        <w:ind w:firstLine="600" w:firstLineChars="200"/>
        <w:jc w:val="left"/>
        <w:rPr>
          <w:rFonts w:ascii="黑体" w:hAnsi="宋体" w:eastAsia="黑体" w:cs="黑体"/>
          <w:i w:val="0"/>
          <w:iCs w:val="0"/>
          <w:caps w:val="0"/>
          <w:color w:val="222222"/>
          <w:spacing w:val="0"/>
          <w:sz w:val="12"/>
          <w:szCs w:val="12"/>
          <w:shd w:val="clear" w:fill="D9EBF9"/>
        </w:rPr>
      </w:pPr>
      <w:r>
        <w:rPr>
          <w:rFonts w:hint="eastAsia" w:ascii="仿宋" w:hAnsi="仿宋" w:eastAsia="仿宋" w:cs="仿宋"/>
          <w:color w:val="auto"/>
          <w:kern w:val="2"/>
        </w:rPr>
        <w:t>1.高中毕业生：</w:t>
      </w:r>
      <w:r>
        <w:rPr>
          <w:rFonts w:hint="eastAsia" w:ascii="仿宋" w:hAnsi="仿宋" w:eastAsia="仿宋" w:cs="仿宋"/>
          <w:color w:val="auto"/>
          <w:kern w:val="2"/>
          <w:highlight w:val="none"/>
          <w:lang w:val="en-US" w:eastAsia="zh-CN"/>
        </w:rPr>
        <w:t>结合考生志愿，参考普通高中学业水平考试成绩，根据网络远程面试成绩从高分到低分择优录取。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highlight w:val="none"/>
        </w:rPr>
        <w:t>2.</w:t>
      </w:r>
      <w:r>
        <w:rPr>
          <w:rFonts w:hint="eastAsia" w:ascii="仿宋" w:hAnsi="仿宋" w:eastAsia="仿宋" w:cs="仿宋"/>
          <w:color w:val="auto"/>
          <w:kern w:val="2"/>
          <w:highlight w:val="none"/>
          <w:lang w:val="en-US" w:eastAsia="zh-CN"/>
        </w:rPr>
        <w:t>职业高中、中专、技工学校等高中阶段同等学历学生参考毕业成绩和职业技能证书，根据网络远程面试成绩从高分到低分择优录取。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"/>
          <w:highlight w:val="none"/>
        </w:rPr>
        <w:t>对于取得相关职业技能等级证书的考生，报考相关专业可免予职业技能测试。</w:t>
      </w:r>
    </w:p>
    <w:p>
      <w:pPr>
        <w:widowControl/>
        <w:spacing w:line="500" w:lineRule="exact"/>
        <w:ind w:firstLine="600" w:firstLineChars="200"/>
        <w:jc w:val="left"/>
        <w:rPr>
          <w:rFonts w:hint="default" w:ascii="仿宋" w:hAnsi="仿宋" w:eastAsia="仿宋" w:cs="仿宋"/>
          <w:color w:val="auto"/>
          <w:kern w:val="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highlight w:val="none"/>
          <w:lang w:val="en-US" w:eastAsia="zh-CN"/>
        </w:rPr>
        <w:t>4.飞机机电设备维修、空中乘务、高速铁路客运服务专业需要报考前进行面试，具体内容咨询我校招生办。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2"/>
        </w:rPr>
        <w:t>.面谈日程：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时    间：202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</w:rPr>
        <w:t>年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2"/>
        </w:rPr>
        <w:t>月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kern w:val="2"/>
        </w:rPr>
        <w:t>日，请考生及时关注学院官网。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widowControl/>
        <w:spacing w:line="500" w:lineRule="exact"/>
        <w:ind w:firstLine="602" w:firstLineChars="200"/>
        <w:jc w:val="left"/>
        <w:rPr>
          <w:rFonts w:ascii="仿宋" w:hAnsi="仿宋" w:eastAsia="仿宋" w:cs="仿宋"/>
          <w:b/>
          <w:bCs/>
          <w:color w:val="auto"/>
          <w:kern w:val="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kern w:val="2"/>
        </w:rPr>
        <w:t>、成绩评定、核分</w:t>
      </w:r>
    </w:p>
    <w:p>
      <w:pPr>
        <w:widowControl/>
        <w:spacing w:line="500" w:lineRule="exact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spacing w:line="560" w:lineRule="exact"/>
        <w:ind w:firstLine="600" w:firstLineChars="200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考生成绩评定及核分，由学院单独考试招生工作领导小组组织实施，严格复查无误后向考生公布。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widowControl/>
        <w:spacing w:line="5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lang w:val="en-US" w:eastAsia="zh-CN"/>
        </w:rPr>
        <w:t>六、录取办法</w:t>
      </w:r>
    </w:p>
    <w:p>
      <w:pPr>
        <w:widowControl/>
        <w:spacing w:line="500" w:lineRule="exact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widowControl/>
        <w:tabs>
          <w:tab w:val="left" w:pos="312"/>
        </w:tabs>
        <w:spacing w:line="500" w:lineRule="exact"/>
        <w:ind w:firstLine="600" w:firstLineChars="200"/>
        <w:jc w:val="left"/>
        <w:rPr>
          <w:rFonts w:hint="default" w:ascii="仿宋" w:hAnsi="仿宋" w:eastAsia="仿宋" w:cs="仿宋"/>
          <w:color w:val="auto"/>
          <w:kern w:val="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</w:rPr>
        <w:t>1.录取原则：学院根据招生计划、考生专业志愿，按考生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总</w:t>
      </w:r>
      <w:r>
        <w:rPr>
          <w:rFonts w:hint="eastAsia" w:ascii="仿宋" w:hAnsi="仿宋" w:eastAsia="仿宋" w:cs="仿宋"/>
          <w:color w:val="auto"/>
          <w:kern w:val="2"/>
        </w:rPr>
        <w:t>成绩从高分到低分投档录取。总成绩相同按照以下原则录取：</w:t>
      </w:r>
      <w:r>
        <w:rPr>
          <w:rFonts w:hint="eastAsia" w:ascii="仿宋" w:hAnsi="仿宋" w:eastAsia="仿宋" w:cs="仿宋"/>
          <w:color w:val="auto"/>
          <w:kern w:val="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2"/>
        </w:rPr>
        <w:t>如第一项面谈分数相同</w:t>
      </w:r>
      <w:r>
        <w:rPr>
          <w:rFonts w:hint="eastAsia" w:ascii="仿宋" w:hAnsi="仿宋" w:eastAsia="仿宋" w:cs="仿宋"/>
          <w:color w:val="auto"/>
          <w:kern w:val="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kern w:val="2"/>
        </w:rPr>
        <w:t>参考第二项</w:t>
      </w:r>
      <w:r>
        <w:rPr>
          <w:rFonts w:hint="eastAsia" w:ascii="仿宋" w:hAnsi="仿宋" w:eastAsia="仿宋" w:cs="仿宋"/>
          <w:color w:val="auto"/>
          <w:kern w:val="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2"/>
        </w:rPr>
        <w:t>高中毕业生</w:t>
      </w:r>
      <w:r>
        <w:rPr>
          <w:rFonts w:hint="eastAsia" w:ascii="仿宋" w:hAnsi="仿宋" w:eastAsia="仿宋" w:cs="仿宋"/>
          <w:color w:val="auto"/>
          <w:kern w:val="2"/>
          <w:highlight w:val="none"/>
          <w:lang w:val="en-US" w:eastAsia="zh-CN"/>
        </w:rPr>
        <w:t>参考普通高中学业水平考试成绩，职业高中、中专、技工学校等高中阶段同等学历学生参考学业成绩和职业技能证书</w:t>
      </w:r>
      <w:r>
        <w:rPr>
          <w:rFonts w:hint="eastAsia" w:ascii="仿宋" w:hAnsi="仿宋" w:eastAsia="仿宋" w:cs="仿宋"/>
          <w:color w:val="auto"/>
          <w:kern w:val="2"/>
        </w:rPr>
        <w:t>。</w:t>
      </w:r>
    </w:p>
    <w:p>
      <w:pPr>
        <w:widowControl/>
        <w:tabs>
          <w:tab w:val="left" w:pos="312"/>
        </w:tabs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2.录取时间：第一阶段，202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</w:rPr>
        <w:t>年4月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2"/>
        </w:rPr>
        <w:t>日前，学校官网上公布第一阶段录取结果。第二阶段，2022年4月6日至4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kern w:val="2"/>
        </w:rPr>
        <w:t>12日。第一阶段未被录取的考生，如我院第一阶段招生计划未录满，考生可按我院征集志愿计划，再报考我院，我院认可省内其它各高职院校的成绩。4月1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</w:rPr>
        <w:t>日前，在学校官网上公布第二阶段录取结果。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3.根据省考试院规定，参加单独招生考试并被录取的考生，不可再参加202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</w:rPr>
        <w:t>年普通高校招生全国统一考试及录取；未被录取的考生，可以参加202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</w:rPr>
        <w:t>年普通高校招生全国统一考试。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4.如考生未按我校规定时间阶段报道，按自动放弃注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册学籍处理。</w:t>
      </w:r>
      <w:r>
        <w:rPr>
          <w:rFonts w:hint="eastAsia" w:ascii="仿宋" w:hAnsi="仿宋" w:eastAsia="仿宋" w:cs="仿宋"/>
          <w:color w:val="auto"/>
          <w:kern w:val="2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</w:rPr>
        <w:t xml:space="preserve">    </w:t>
      </w:r>
    </w:p>
    <w:p>
      <w:pPr>
        <w:widowControl/>
        <w:spacing w:line="500" w:lineRule="exact"/>
        <w:ind w:firstLine="602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b/>
          <w:color w:val="auto"/>
          <w:kern w:val="2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kern w:val="2"/>
        </w:rPr>
        <w:t>、</w:t>
      </w:r>
      <w:r>
        <w:rPr>
          <w:rFonts w:hint="eastAsia" w:ascii="仿宋" w:hAnsi="仿宋" w:eastAsia="仿宋" w:cs="仿宋"/>
          <w:b/>
          <w:bCs/>
          <w:color w:val="auto"/>
          <w:kern w:val="2"/>
        </w:rPr>
        <w:t>专业计划及招生人数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 </w:t>
      </w:r>
    </w:p>
    <w:tbl>
      <w:tblPr>
        <w:tblStyle w:val="8"/>
        <w:tblW w:w="797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593"/>
        <w:gridCol w:w="2842"/>
        <w:gridCol w:w="2139"/>
        <w:gridCol w:w="11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年齐齐哈尔理工职业学院高职单招专业计划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专业群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学费（元/每年）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经济管理专业群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建筑工程专业群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机电工程专业群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信息工程专业群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与管理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公共服务专业群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教育管理专业群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社会体育（跆拳道方向）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>
      <w:pPr>
        <w:spacing w:line="360" w:lineRule="auto"/>
        <w:ind w:firstLine="562" w:firstLineChars="200"/>
        <w:textAlignment w:val="baseline"/>
        <w:rPr>
          <w:rFonts w:eastAsiaTheme="minor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  <w:r>
        <w:rPr>
          <w:rFonts w:hint="eastAsia"/>
          <w:b/>
          <w:bCs/>
          <w:sz w:val="28"/>
          <w:szCs w:val="28"/>
          <w:lang w:val="en-US" w:eastAsia="zh-CN"/>
        </w:rPr>
        <w:t>此招生计划最终以龙招港发布为准，</w:t>
      </w:r>
      <w:r>
        <w:rPr>
          <w:rFonts w:hint="eastAsia"/>
          <w:b/>
          <w:bCs/>
          <w:sz w:val="28"/>
          <w:szCs w:val="28"/>
        </w:rPr>
        <w:t>专业目录以国家新颁布的专业目录为准。</w:t>
      </w:r>
    </w:p>
    <w:p>
      <w:pPr>
        <w:widowControl/>
        <w:spacing w:line="500" w:lineRule="exact"/>
        <w:ind w:firstLine="602" w:firstLineChars="200"/>
        <w:jc w:val="left"/>
        <w:rPr>
          <w:rFonts w:ascii="仿宋" w:hAnsi="仿宋" w:eastAsia="仿宋" w:cs="仿宋"/>
          <w:b/>
          <w:bCs/>
          <w:color w:val="auto"/>
          <w:kern w:val="2"/>
        </w:rPr>
      </w:pPr>
    </w:p>
    <w:p>
      <w:pPr>
        <w:widowControl/>
        <w:spacing w:line="500" w:lineRule="exact"/>
        <w:ind w:firstLine="602" w:firstLineChars="200"/>
        <w:jc w:val="left"/>
        <w:rPr>
          <w:rFonts w:ascii="仿宋" w:hAnsi="仿宋" w:eastAsia="仿宋" w:cs="仿宋"/>
          <w:b/>
          <w:bCs/>
          <w:color w:val="auto"/>
          <w:kern w:val="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auto"/>
          <w:kern w:val="2"/>
        </w:rPr>
        <w:t>、监督机制</w:t>
      </w:r>
    </w:p>
    <w:p>
      <w:pPr>
        <w:widowControl/>
        <w:spacing w:line="500" w:lineRule="exact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学院成立单独招生工作领导小组，由院长任组长，党委副书记、副院长、纪委书记任副组长，主要负责单独招生各项工作的统筹管理。凡属考试、录取中的重大问题，一律由领导小组集体研究决定。领导小组下设八个工作组：招生录取组、命题考务组、安全保卫组、疫情防控组、纪检监察组、后勤保障组、新闻宣传组、专业咨询组，负责相关工作，学院招生就业处负责单独招生工作具体组织与实施。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同时做好疫情防控工作，整个组织过程，所有涉考人员之间要保持安全距离，都要佩戴口罩，每天要坚持早午两次测温。学校配备充足防疫物资，设置临时隔离室，校医全程参与服务。对出现发烧、咳嗽等疑似症状的人员要及时隔离送医。设置备用场所和人员，做好应急处置准备，确保涉考人员安全。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监督申诉电话：0452-6805104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</w:p>
    <w:p>
      <w:pPr>
        <w:widowControl/>
        <w:spacing w:line="500" w:lineRule="exact"/>
        <w:ind w:firstLine="602" w:firstLineChars="200"/>
        <w:jc w:val="left"/>
        <w:rPr>
          <w:rFonts w:ascii="仿宋" w:hAnsi="仿宋" w:eastAsia="仿宋" w:cs="仿宋"/>
          <w:b/>
          <w:bCs/>
          <w:color w:val="auto"/>
          <w:kern w:val="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auto"/>
          <w:kern w:val="2"/>
        </w:rPr>
        <w:t>、咨询电话</w:t>
      </w:r>
    </w:p>
    <w:p>
      <w:pPr>
        <w:widowControl/>
        <w:spacing w:line="500" w:lineRule="exact"/>
        <w:ind w:left="600" w:left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</w:rPr>
        <w:t>咨询热线： 0452—6805486    0452—6805487</w:t>
      </w:r>
    </w:p>
    <w:p>
      <w:pPr>
        <w:widowControl/>
        <w:spacing w:line="500" w:lineRule="exact"/>
        <w:ind w:left="600" w:left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学院地址：齐齐哈尔市富拉尔基区和平路249号</w:t>
      </w:r>
      <w:r>
        <w:rPr>
          <w:rFonts w:hint="eastAsia" w:ascii="仿宋" w:hAnsi="仿宋" w:eastAsia="仿宋" w:cs="仿宋"/>
          <w:color w:val="auto"/>
          <w:kern w:val="2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</w:rPr>
        <w:t>邮政编码：161042 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学院官网：</w:t>
      </w:r>
      <w:r>
        <w:fldChar w:fldCharType="begin"/>
      </w:r>
      <w:r>
        <w:instrText xml:space="preserve"> HYPERLINK "http://www.qlgxy.com/" </w:instrText>
      </w:r>
      <w:r>
        <w:fldChar w:fldCharType="separate"/>
      </w:r>
      <w:r>
        <w:rPr>
          <w:rFonts w:hint="eastAsia" w:ascii="仿宋" w:hAnsi="仿宋" w:eastAsia="仿宋" w:cs="仿宋"/>
          <w:color w:val="auto"/>
          <w:kern w:val="2"/>
        </w:rPr>
        <w:t>http://www.qlgxy.com/</w:t>
      </w:r>
      <w:r>
        <w:rPr>
          <w:rFonts w:hint="eastAsia" w:ascii="仿宋" w:hAnsi="仿宋" w:eastAsia="仿宋" w:cs="仿宋"/>
          <w:color w:val="auto"/>
          <w:kern w:val="2"/>
        </w:rPr>
        <w:fldChar w:fldCharType="end"/>
      </w:r>
    </w:p>
    <w:p>
      <w:pPr>
        <w:spacing w:line="480" w:lineRule="auto"/>
        <w:rPr>
          <w:rFonts w:ascii="宋体" w:hAnsi="宋体"/>
          <w:bCs/>
          <w:sz w:val="32"/>
          <w:szCs w:val="32"/>
        </w:rPr>
      </w:pPr>
    </w:p>
    <w:sectPr>
      <w:footerReference r:id="rId3" w:type="default"/>
      <w:pgSz w:w="11906" w:h="16838"/>
      <w:pgMar w:top="1134" w:right="1134" w:bottom="1134" w:left="1701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431CA"/>
    <w:multiLevelType w:val="singleLevel"/>
    <w:tmpl w:val="A99431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0A122F"/>
    <w:multiLevelType w:val="singleLevel"/>
    <w:tmpl w:val="550A12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1E6"/>
    <w:rsid w:val="0001727A"/>
    <w:rsid w:val="00091F64"/>
    <w:rsid w:val="000D1E46"/>
    <w:rsid w:val="00102F3D"/>
    <w:rsid w:val="001043CA"/>
    <w:rsid w:val="00141589"/>
    <w:rsid w:val="001541CD"/>
    <w:rsid w:val="0016493F"/>
    <w:rsid w:val="00172A27"/>
    <w:rsid w:val="00180F35"/>
    <w:rsid w:val="00182271"/>
    <w:rsid w:val="0018495E"/>
    <w:rsid w:val="00196C8C"/>
    <w:rsid w:val="001E30F4"/>
    <w:rsid w:val="001F6CA8"/>
    <w:rsid w:val="001F7EA9"/>
    <w:rsid w:val="00204179"/>
    <w:rsid w:val="00225913"/>
    <w:rsid w:val="00272B4E"/>
    <w:rsid w:val="002E3D8E"/>
    <w:rsid w:val="00304A36"/>
    <w:rsid w:val="00347C20"/>
    <w:rsid w:val="00353A9F"/>
    <w:rsid w:val="004152A2"/>
    <w:rsid w:val="004170CA"/>
    <w:rsid w:val="0043387F"/>
    <w:rsid w:val="004A3B88"/>
    <w:rsid w:val="004E4202"/>
    <w:rsid w:val="004F19CB"/>
    <w:rsid w:val="005311FE"/>
    <w:rsid w:val="00564E12"/>
    <w:rsid w:val="00575146"/>
    <w:rsid w:val="0058001C"/>
    <w:rsid w:val="00581C09"/>
    <w:rsid w:val="005A4F10"/>
    <w:rsid w:val="005E0D91"/>
    <w:rsid w:val="0064616C"/>
    <w:rsid w:val="00653A53"/>
    <w:rsid w:val="006D2C30"/>
    <w:rsid w:val="00756D50"/>
    <w:rsid w:val="00775CB0"/>
    <w:rsid w:val="00791CBE"/>
    <w:rsid w:val="007B4D48"/>
    <w:rsid w:val="00812444"/>
    <w:rsid w:val="00813320"/>
    <w:rsid w:val="00870F7A"/>
    <w:rsid w:val="00884028"/>
    <w:rsid w:val="008B3234"/>
    <w:rsid w:val="008D6750"/>
    <w:rsid w:val="008E0AD5"/>
    <w:rsid w:val="00903ABE"/>
    <w:rsid w:val="00943F38"/>
    <w:rsid w:val="009474A8"/>
    <w:rsid w:val="00947E57"/>
    <w:rsid w:val="0095741A"/>
    <w:rsid w:val="00996171"/>
    <w:rsid w:val="009A78EA"/>
    <w:rsid w:val="009F58D6"/>
    <w:rsid w:val="00A97993"/>
    <w:rsid w:val="00AB4327"/>
    <w:rsid w:val="00AC4009"/>
    <w:rsid w:val="00AC71F0"/>
    <w:rsid w:val="00AD6560"/>
    <w:rsid w:val="00BB49F1"/>
    <w:rsid w:val="00C46AB8"/>
    <w:rsid w:val="00C54981"/>
    <w:rsid w:val="00C600DD"/>
    <w:rsid w:val="00CD718E"/>
    <w:rsid w:val="00CF25E7"/>
    <w:rsid w:val="00D43C58"/>
    <w:rsid w:val="00E508CB"/>
    <w:rsid w:val="00EB1932"/>
    <w:rsid w:val="00EF1792"/>
    <w:rsid w:val="00F45109"/>
    <w:rsid w:val="00F913F6"/>
    <w:rsid w:val="00FC1192"/>
    <w:rsid w:val="00FE60A0"/>
    <w:rsid w:val="02263EF6"/>
    <w:rsid w:val="088E6C91"/>
    <w:rsid w:val="092B4874"/>
    <w:rsid w:val="0A6C223C"/>
    <w:rsid w:val="0BEB64A8"/>
    <w:rsid w:val="0D39649D"/>
    <w:rsid w:val="17D40145"/>
    <w:rsid w:val="1942798A"/>
    <w:rsid w:val="19AC21BE"/>
    <w:rsid w:val="1F376248"/>
    <w:rsid w:val="1F8B6FC8"/>
    <w:rsid w:val="1FE03838"/>
    <w:rsid w:val="208E4272"/>
    <w:rsid w:val="22EB0AD0"/>
    <w:rsid w:val="230E3852"/>
    <w:rsid w:val="23596B46"/>
    <w:rsid w:val="2D92207A"/>
    <w:rsid w:val="31065921"/>
    <w:rsid w:val="33917C3C"/>
    <w:rsid w:val="375F7908"/>
    <w:rsid w:val="45615475"/>
    <w:rsid w:val="489B51C0"/>
    <w:rsid w:val="585C1CDA"/>
    <w:rsid w:val="58FD6285"/>
    <w:rsid w:val="59A80341"/>
    <w:rsid w:val="59DB7433"/>
    <w:rsid w:val="5D676839"/>
    <w:rsid w:val="5D8370C4"/>
    <w:rsid w:val="62C256FB"/>
    <w:rsid w:val="64CC4D87"/>
    <w:rsid w:val="67A461D9"/>
    <w:rsid w:val="69A13511"/>
    <w:rsid w:val="6A566355"/>
    <w:rsid w:val="70C40BFF"/>
    <w:rsid w:val="74134FC4"/>
    <w:rsid w:val="746C1CA1"/>
    <w:rsid w:val="7C9D45C9"/>
    <w:rsid w:val="7D0D383F"/>
    <w:rsid w:val="7DF422D9"/>
    <w:rsid w:val="7EDC5C67"/>
    <w:rsid w:val="7F32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Helvetica" w:hAnsi="Helvetica" w:eastAsia="宋体" w:cs="Helvetica"/>
      <w:color w:val="000000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uiPriority w:val="0"/>
    <w:rPr>
      <w:b/>
      <w:bCs/>
    </w:rPr>
  </w:style>
  <w:style w:type="character" w:styleId="11">
    <w:name w:val="FollowedHyperlink"/>
    <w:unhideWhenUsed/>
    <w:qFormat/>
    <w:uiPriority w:val="99"/>
    <w:rPr>
      <w:rFonts w:hint="eastAsia" w:ascii="宋体" w:hAnsi="宋体" w:eastAsia="宋体" w:cs="宋体"/>
      <w:color w:val="333333"/>
      <w:u w:val="none"/>
    </w:rPr>
  </w:style>
  <w:style w:type="character" w:styleId="12">
    <w:name w:val="HTML Acronym"/>
    <w:basedOn w:val="9"/>
    <w:unhideWhenUsed/>
    <w:qFormat/>
    <w:uiPriority w:val="99"/>
  </w:style>
  <w:style w:type="character" w:styleId="13">
    <w:name w:val="Hyperlink"/>
    <w:unhideWhenUsed/>
    <w:uiPriority w:val="99"/>
    <w:rPr>
      <w:rFonts w:hint="eastAsia" w:ascii="宋体" w:hAnsi="宋体" w:eastAsia="宋体" w:cs="宋体"/>
      <w:color w:val="333333"/>
      <w:u w:val="none"/>
    </w:rPr>
  </w:style>
  <w:style w:type="character" w:styleId="14">
    <w:name w:val="footnote reference"/>
    <w:unhideWhenUsed/>
    <w:uiPriority w:val="99"/>
    <w:rPr>
      <w:rFonts w:ascii="Calibri" w:hAnsi="Calibri" w:eastAsia="宋体" w:cs="Times New Roman"/>
      <w:vertAlign w:val="superscript"/>
    </w:rPr>
  </w:style>
  <w:style w:type="character" w:customStyle="1" w:styleId="15">
    <w:name w:val="页脚 Char"/>
    <w:link w:val="4"/>
    <w:qFormat/>
    <w:uiPriority w:val="0"/>
    <w:rPr>
      <w:rFonts w:ascii="Helvetica" w:hAnsi="Helvetica" w:eastAsia="宋体" w:cs="Helvetica"/>
      <w:color w:val="000000"/>
      <w:sz w:val="18"/>
      <w:szCs w:val="18"/>
    </w:rPr>
  </w:style>
  <w:style w:type="character" w:customStyle="1" w:styleId="16">
    <w:name w:val="页眉 Char"/>
    <w:link w:val="5"/>
    <w:qFormat/>
    <w:uiPriority w:val="0"/>
    <w:rPr>
      <w:rFonts w:ascii="Helvetica" w:hAnsi="Helvetica" w:eastAsia="宋体" w:cs="Helvetica"/>
      <w:color w:val="000000"/>
      <w:sz w:val="18"/>
      <w:szCs w:val="18"/>
    </w:rPr>
  </w:style>
  <w:style w:type="character" w:customStyle="1" w:styleId="17">
    <w:name w:val="gwds_nopic"/>
    <w:basedOn w:val="9"/>
    <w:qFormat/>
    <w:uiPriority w:val="0"/>
  </w:style>
  <w:style w:type="character" w:customStyle="1" w:styleId="18">
    <w:name w:val="gwds_nopic1"/>
    <w:basedOn w:val="9"/>
    <w:qFormat/>
    <w:uiPriority w:val="0"/>
  </w:style>
  <w:style w:type="character" w:customStyle="1" w:styleId="19">
    <w:name w:val="gwds_nopic2"/>
    <w:basedOn w:val="9"/>
    <w:qFormat/>
    <w:uiPriority w:val="0"/>
  </w:style>
  <w:style w:type="character" w:customStyle="1" w:styleId="20">
    <w:name w:val="fon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376</Words>
  <Characters>2144</Characters>
  <Lines>17</Lines>
  <Paragraphs>5</Paragraphs>
  <TotalTime>12</TotalTime>
  <ScaleCrop>false</ScaleCrop>
  <LinksUpToDate>false</LinksUpToDate>
  <CharactersWithSpaces>2515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2018-10-30T01:22:00Z</dcterms:created>
  <dc:creator>Administrator</dc:creator>
  <cp:lastModifiedBy>林 虓</cp:lastModifiedBy>
  <cp:lastPrinted>2018-09-23T04:44:00Z</cp:lastPrinted>
  <dcterms:modified xsi:type="dcterms:W3CDTF">2022-03-11T01:49:55Z</dcterms:modified>
  <dc:title>哈尔滨传媒职业学院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A32ADC15B9474EEA9C096FB68378B9A2</vt:lpwstr>
  </property>
</Properties>
</file>