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color w:val="000000"/>
          <w:kern w:val="1"/>
          <w:sz w:val="36"/>
          <w:szCs w:val="36"/>
        </w:rPr>
      </w:pPr>
      <w:r>
        <w:rPr>
          <w:rFonts w:ascii="黑体" w:hAnsi="黑体" w:eastAsia="黑体"/>
          <w:color w:val="000000"/>
          <w:kern w:val="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-396240</wp:posOffset>
                </wp:positionV>
                <wp:extent cx="1569085" cy="59372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085" cy="59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6pt;margin-top:-31.2pt;height:46.75pt;width:123.55pt;z-index:251661312;mso-width-relative:page;mso-height-relative:page;" filled="f" stroked="f" coordsize="21600,21600" o:allowincell="f" o:gfxdata="UEsDBAoAAAAAAIdO4kAAAAAAAAAAAAAAAAAEAAAAZHJzL1BLAwQUAAAACACHTuJAFCFkXNgAAAAM&#10;AQAADwAAAGRycy9kb3ducmV2LnhtbE2PS0/DMBCE70j8B2uRuLVrpw+REKcHEFcQ5SFxc+NtEhGv&#10;o9htwr/HPcFxNKOZb8rd7HpxpjF0njWopQRBXHvbcaPh/e1pcQciRMPW9J5Jww8F2FXXV6UprJ/4&#10;lc772IhUwqEwGtoYhwIx1C05E5Z+IE7e0Y/OxCTHBu1oplTuesyk3KIzHaeF1gz00FL9vT85DR/P&#10;x6/PtXxpHt1mmPwskV2OWt/eKHkPItIc/8JwwU/oUCWmgz+xDaJPWm2ydCZqWGyzNYhLZJXnCsRB&#10;w0opwKrE/yeqX1BLAwQUAAAACACHTuJA1EWppY4BAAAAAwAADgAAAGRycy9lMm9Eb2MueG1srVLN&#10;TgMhEL6b+A6Eu2VbU3823ZoYoxejJuoDUBa6JAtDALvbF9A38OTFu8/V53Cgtf7djJcBZoaP7/uG&#10;yUlvWrKQPmiwFR0OCkqkFVBrO6/o/d353hElIXJb8xasrOhSBnoy3d2ZdK6UI2igraUnCGJD2bmK&#10;NjG6krEgGml4GICTFosKvOERj37Oas87RDctGxXFAevA186DkCFg9mxdpNOMr5QU8VqpICNpK4rc&#10;Yo4+x1mKbDrh5dxz12ixocH/wMJwbfHRLdQZj5w8eP0LymjhIYCKAwGGgVJayKwB1QyLH2puG+5k&#10;1oLmBLe1KfwfrLha3Hiia5wdJZYbHNHq+Wn18rZ6fSTDZE/nQoldtw77Yn8KfWrd5AMmk+peeZNW&#10;1EOwjkYvt+bKPhKRLo0PjoujMSUCa+Pj/cPROMGwz9vOh3ghwZC0qajH4WVP+eIyxHXrR0t6zMK5&#10;blvM87K13xKImTIsUV9TTLvYz/oN7xnUS5Tz4LyeN/hUFpTb0ebMafMl0hy/njPo58edv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AUIWRc2AAAAAwBAAAPAAAAAAAAAAEAIAAAACIAAABkcnMvZG93&#10;bnJldi54bWxQSwECFAAUAAAACACHTuJA1EWppY4BAAAAAwAADgAAAAAAAAABACAAAAAnAQAAZHJz&#10;L2Uyb0RvYy54bWxQSwUGAAAAAAYABgBZAQAAJwUAAAAA&#10;">
                <v:path/>
                <v:fill on="f"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color w:val="000000"/>
          <w:kern w:val="1"/>
          <w:sz w:val="32"/>
          <w:szCs w:val="32"/>
        </w:rPr>
        <w:t>附件3</w:t>
      </w:r>
      <w:bookmarkStart w:id="0" w:name="_GoBack"/>
      <w:bookmarkEnd w:id="0"/>
    </w:p>
    <w:p>
      <w:pPr>
        <w:spacing w:beforeLines="50" w:afterLines="5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1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color w:val="000000"/>
          <w:kern w:val="1"/>
          <w:sz w:val="36"/>
          <w:szCs w:val="36"/>
        </w:rPr>
        <w:t>江西省20</w:t>
      </w:r>
      <w:r>
        <w:rPr>
          <w:rFonts w:hint="eastAsia" w:ascii="方正小标宋简体" w:hAnsi="方正小标宋简体" w:eastAsia="方正小标宋简体" w:cs="方正小标宋简体"/>
          <w:color w:val="000000"/>
          <w:kern w:val="1"/>
          <w:sz w:val="36"/>
          <w:szCs w:val="36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1"/>
          <w:sz w:val="36"/>
          <w:szCs w:val="36"/>
          <w:lang w:val="en-US" w:eastAsia="zh-CN"/>
        </w:rPr>
        <w:t>2</w:t>
      </w:r>
      <w:r>
        <w:rPr>
          <w:rFonts w:ascii="方正小标宋简体" w:hAnsi="方正小标宋简体" w:eastAsia="方正小标宋简体" w:cs="方正小标宋简体"/>
          <w:color w:val="000000"/>
          <w:kern w:val="1"/>
          <w:sz w:val="36"/>
          <w:szCs w:val="36"/>
        </w:rPr>
        <w:t>年普通高校招生</w:t>
      </w:r>
      <w:r>
        <w:rPr>
          <w:rFonts w:hint="eastAsia" w:ascii="方正小标宋简体" w:hAnsi="方正小标宋简体" w:eastAsia="方正小标宋简体" w:cs="方正小标宋简体"/>
          <w:color w:val="000000"/>
          <w:kern w:val="1"/>
          <w:sz w:val="36"/>
          <w:szCs w:val="36"/>
        </w:rPr>
        <w:t>申报</w:t>
      </w:r>
      <w:r>
        <w:rPr>
          <w:rFonts w:ascii="方正小标宋简体" w:hAnsi="方正小标宋简体" w:eastAsia="方正小标宋简体" w:cs="方正小标宋简体"/>
          <w:color w:val="000000"/>
          <w:kern w:val="1"/>
          <w:sz w:val="36"/>
          <w:szCs w:val="36"/>
        </w:rPr>
        <w:t>享受优惠考生</w:t>
      </w:r>
      <w:r>
        <w:rPr>
          <w:rFonts w:hint="eastAsia" w:ascii="方正小标宋简体" w:hAnsi="方正小标宋简体" w:eastAsia="方正小标宋简体" w:cs="方正小标宋简体"/>
          <w:color w:val="000000"/>
          <w:kern w:val="1"/>
          <w:sz w:val="36"/>
          <w:szCs w:val="36"/>
        </w:rPr>
        <w:t>汇总表</w:t>
      </w:r>
    </w:p>
    <w:p>
      <w:pPr>
        <w:spacing w:afterLines="50"/>
        <w:rPr>
          <w:rFonts w:ascii="仿宋_GB2312" w:eastAsia="仿宋_GB2312"/>
          <w:color w:val="000000"/>
          <w:kern w:val="1"/>
        </w:rPr>
      </w:pPr>
      <w:r>
        <w:rPr>
          <w:rFonts w:hint="eastAsia" w:ascii="仿宋_GB2312" w:eastAsia="仿宋_GB2312"/>
          <w:color w:val="000000"/>
          <w:kern w:val="1"/>
        </w:rPr>
        <w:t>设区市</w:t>
      </w:r>
      <w:r>
        <w:rPr>
          <w:rFonts w:hint="eastAsia" w:ascii="仿宋_GB2312" w:eastAsia="仿宋_GB2312"/>
          <w:color w:val="000000"/>
          <w:kern w:val="1"/>
          <w:u w:val="single"/>
        </w:rPr>
        <w:t xml:space="preserve">                        </w:t>
      </w:r>
      <w:r>
        <w:rPr>
          <w:rFonts w:hint="eastAsia" w:ascii="仿宋_GB2312" w:eastAsia="仿宋_GB2312"/>
          <w:color w:val="000000"/>
          <w:kern w:val="1"/>
        </w:rPr>
        <w:t xml:space="preserve">  县（区）</w:t>
      </w:r>
      <w:r>
        <w:rPr>
          <w:rFonts w:hint="eastAsia" w:ascii="仿宋_GB2312" w:eastAsia="仿宋_GB2312"/>
          <w:color w:val="000000"/>
          <w:kern w:val="1"/>
          <w:u w:val="single"/>
        </w:rPr>
        <w:t xml:space="preserve">                     </w:t>
      </w:r>
      <w:r>
        <w:rPr>
          <w:rFonts w:hint="eastAsia" w:ascii="仿宋_GB2312" w:eastAsia="仿宋_GB2312"/>
          <w:color w:val="000000"/>
          <w:kern w:val="1"/>
        </w:rPr>
        <w:t xml:space="preserve">                                   [设区市</w:t>
      </w:r>
      <w:r>
        <w:rPr>
          <w:rFonts w:hint="eastAsia" w:ascii="仿宋_GB2312" w:eastAsia="仿宋_GB2312"/>
          <w:color w:val="000000"/>
          <w:kern w:val="1"/>
          <w:lang w:eastAsia="zh-CN"/>
        </w:rPr>
        <w:t>教育考试中心</w:t>
      </w:r>
      <w:r>
        <w:rPr>
          <w:rFonts w:hint="eastAsia" w:ascii="仿宋_GB2312" w:eastAsia="仿宋_GB2312"/>
          <w:color w:val="000000"/>
          <w:kern w:val="1"/>
        </w:rPr>
        <w:t>(考试院)公章]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85"/>
        <w:gridCol w:w="1456"/>
        <w:gridCol w:w="625"/>
        <w:gridCol w:w="2441"/>
        <w:gridCol w:w="1456"/>
        <w:gridCol w:w="1456"/>
        <w:gridCol w:w="808"/>
        <w:gridCol w:w="1194"/>
        <w:gridCol w:w="1071"/>
        <w:gridCol w:w="109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1"/>
                <w:szCs w:val="21"/>
              </w:rPr>
              <w:t>考生号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1"/>
                <w:szCs w:val="21"/>
              </w:rPr>
              <w:t>姓名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1"/>
                <w:szCs w:val="21"/>
              </w:rPr>
              <w:t>性别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1"/>
                <w:szCs w:val="21"/>
              </w:rPr>
              <w:t>毕业学校或住址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kern w:val="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1"/>
                <w:szCs w:val="21"/>
                <w:lang w:eastAsia="zh-CN"/>
              </w:rPr>
              <w:t>申请何种优惠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1"/>
                <w:szCs w:val="21"/>
              </w:rPr>
              <w:t>优惠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kern w:val="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1"/>
                <w:szCs w:val="21"/>
              </w:rPr>
              <w:t xml:space="preserve">代码 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1"/>
                <w:szCs w:val="21"/>
              </w:rPr>
              <w:t>加分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kern w:val="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1"/>
                <w:szCs w:val="21"/>
              </w:rPr>
              <w:t>分值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1"/>
                <w:szCs w:val="21"/>
              </w:rPr>
              <w:t>县（区）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kern w:val="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1"/>
                <w:szCs w:val="21"/>
              </w:rPr>
              <w:t>审核结果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1"/>
                <w:szCs w:val="21"/>
              </w:rPr>
              <w:t>省复核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kern w:val="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1"/>
                <w:szCs w:val="21"/>
              </w:rPr>
              <w:t>结果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1"/>
                <w:szCs w:val="21"/>
              </w:rPr>
              <w:t>备  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1"/>
                <w:szCs w:val="21"/>
              </w:rPr>
            </w:pPr>
          </w:p>
        </w:tc>
      </w:tr>
    </w:tbl>
    <w:p>
      <w:pPr>
        <w:spacing w:line="480" w:lineRule="exact"/>
        <w:rPr>
          <w:rFonts w:ascii="仿宋_GB2312" w:eastAsia="仿宋_GB2312"/>
          <w:color w:val="000000"/>
          <w:kern w:val="1"/>
          <w:u w:val="single"/>
        </w:rPr>
        <w:sectPr>
          <w:headerReference r:id="rId3" w:type="default"/>
          <w:pgSz w:w="16838" w:h="11906" w:orient="landscape"/>
          <w:pgMar w:top="1588" w:right="1588" w:bottom="1588" w:left="1588" w:header="851" w:footer="1191" w:gutter="0"/>
          <w:cols w:space="720" w:num="1"/>
          <w:docGrid w:linePitch="286" w:charSpace="0"/>
        </w:sectPr>
      </w:pPr>
      <w:r>
        <w:rPr>
          <w:rFonts w:hint="eastAsia" w:ascii="仿宋_GB2312" w:eastAsia="仿宋_GB2312"/>
          <w:color w:val="000000"/>
          <w:kern w:val="1"/>
        </w:rPr>
        <w:t>设区市</w:t>
      </w:r>
      <w:r>
        <w:rPr>
          <w:rFonts w:hint="eastAsia" w:ascii="仿宋_GB2312" w:eastAsia="仿宋_GB2312"/>
          <w:color w:val="000000"/>
          <w:kern w:val="1"/>
          <w:lang w:eastAsia="zh-CN"/>
        </w:rPr>
        <w:t>教育考试中心（考试院）</w:t>
      </w:r>
      <w:r>
        <w:rPr>
          <w:rFonts w:hint="eastAsia" w:ascii="仿宋_GB2312" w:eastAsia="仿宋_GB2312"/>
          <w:color w:val="000000"/>
          <w:kern w:val="1"/>
        </w:rPr>
        <w:t>复核人签字</w:t>
      </w:r>
      <w:r>
        <w:rPr>
          <w:rFonts w:hint="eastAsia" w:ascii="仿宋_GB2312" w:eastAsia="仿宋_GB2312"/>
          <w:color w:val="000000"/>
          <w:kern w:val="1"/>
          <w:u w:val="single"/>
        </w:rPr>
        <w:t xml:space="preserve">         </w:t>
      </w:r>
      <w:r>
        <w:rPr>
          <w:rFonts w:hint="eastAsia" w:ascii="仿宋_GB2312" w:eastAsia="仿宋_GB2312"/>
          <w:color w:val="000000"/>
          <w:kern w:val="1"/>
        </w:rPr>
        <w:t>省教育考试院复核人签字</w:t>
      </w:r>
      <w:r>
        <w:rPr>
          <w:rFonts w:hint="eastAsia" w:ascii="仿宋_GB2312" w:eastAsia="仿宋_GB2312"/>
          <w:color w:val="000000"/>
          <w:kern w:val="1"/>
          <w:u w:val="single"/>
        </w:rPr>
        <w:t xml:space="preserve">               </w:t>
      </w:r>
      <w:r>
        <w:rPr>
          <w:rFonts w:hint="eastAsia" w:ascii="仿宋_GB2312" w:eastAsia="仿宋_GB2312"/>
          <w:color w:val="000000"/>
          <w:kern w:val="1"/>
        </w:rPr>
        <w:t>省教育厅领导批示</w:t>
      </w:r>
      <w:r>
        <w:rPr>
          <w:rFonts w:hint="eastAsia" w:ascii="仿宋_GB2312" w:eastAsia="仿宋_GB2312"/>
          <w:color w:val="000000"/>
          <w:kern w:val="1"/>
          <w:u w:val="single"/>
        </w:rPr>
        <w:t xml:space="preserve">                          </w:t>
      </w:r>
      <w:r>
        <w:rPr>
          <w:rFonts w:hint="eastAsia" w:ascii="仿宋_GB2312" w:eastAsia="仿宋_GB2312"/>
          <w:color w:val="FFFFFF"/>
          <w:kern w:val="1"/>
          <w:u w:val="single"/>
        </w:rPr>
        <w:t>1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34F4C"/>
    <w:rsid w:val="57134F4C"/>
    <w:rsid w:val="7478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2022-05-27T08:08:00Z</dcterms:created>
  <dc:creator>GFT</dc:creator>
  <cp:lastModifiedBy>GFT</cp:lastModifiedBy>
  <dcterms:modified xsi:type="dcterms:W3CDTF">2022-05-27T08:09:28Z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